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15358" w14:textId="2A3F420B" w:rsidR="00BB2F46" w:rsidRPr="00BA3FE3" w:rsidRDefault="00012F7D">
      <w:r w:rsidRPr="00047CF6">
        <w:rPr>
          <w:noProof/>
        </w:rPr>
        <w:drawing>
          <wp:anchor distT="0" distB="0" distL="0" distR="0" simplePos="0" relativeHeight="251634687" behindDoc="1" locked="0" layoutInCell="1" hidden="0" allowOverlap="1" wp14:anchorId="3117052A" wp14:editId="018CB2A9">
            <wp:simplePos x="0" y="0"/>
            <wp:positionH relativeFrom="page">
              <wp:posOffset>0</wp:posOffset>
            </wp:positionH>
            <wp:positionV relativeFrom="page">
              <wp:posOffset>0</wp:posOffset>
            </wp:positionV>
            <wp:extent cx="7572248" cy="10721655"/>
            <wp:effectExtent l="0" t="0" r="0" b="3810"/>
            <wp:wrapNone/>
            <wp:docPr id="1073741861" name="image5.png" descr="Shape,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61" name="image5.png" descr="Shape, background pattern&#10;&#10;Description automatically generated"/>
                    <pic:cNvPicPr preferRelativeResize="0"/>
                  </pic:nvPicPr>
                  <pic:blipFill>
                    <a:blip r:embed="rId9"/>
                    <a:srcRect t="2" b="2"/>
                    <a:stretch>
                      <a:fillRect/>
                    </a:stretch>
                  </pic:blipFill>
                  <pic:spPr>
                    <a:xfrm>
                      <a:off x="0" y="0"/>
                      <a:ext cx="7572248" cy="10721655"/>
                    </a:xfrm>
                    <a:prstGeom prst="rect">
                      <a:avLst/>
                    </a:prstGeom>
                    <a:ln/>
                  </pic:spPr>
                </pic:pic>
              </a:graphicData>
            </a:graphic>
          </wp:anchor>
        </w:drawing>
      </w:r>
      <w:r w:rsidR="00EE566B" w:rsidRPr="00BA3FE3">
        <w:rPr>
          <w:noProof/>
        </w:rPr>
        <w:drawing>
          <wp:anchor distT="0" distB="0" distL="114300" distR="114300" simplePos="0" relativeHeight="251639808" behindDoc="0" locked="0" layoutInCell="1" hidden="0" allowOverlap="1" wp14:anchorId="1F0EE430" wp14:editId="3006C293">
            <wp:simplePos x="0" y="0"/>
            <wp:positionH relativeFrom="column">
              <wp:posOffset>2049257</wp:posOffset>
            </wp:positionH>
            <wp:positionV relativeFrom="paragraph">
              <wp:posOffset>0</wp:posOffset>
            </wp:positionV>
            <wp:extent cx="1948180" cy="369570"/>
            <wp:effectExtent l="0" t="0" r="0" b="0"/>
            <wp:wrapSquare wrapText="bothSides" distT="0" distB="0" distL="114300" distR="114300"/>
            <wp:docPr id="2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948180" cy="369570"/>
                    </a:xfrm>
                    <a:prstGeom prst="rect">
                      <a:avLst/>
                    </a:prstGeom>
                    <a:ln/>
                  </pic:spPr>
                </pic:pic>
              </a:graphicData>
            </a:graphic>
            <wp14:sizeRelH relativeFrom="margin">
              <wp14:pctWidth>0</wp14:pctWidth>
            </wp14:sizeRelH>
            <wp14:sizeRelV relativeFrom="margin">
              <wp14:pctHeight>0</wp14:pctHeight>
            </wp14:sizeRelV>
          </wp:anchor>
        </w:drawing>
      </w:r>
      <w:bookmarkStart w:id="0" w:name="_heading=h.gjdgxs" w:colFirst="0" w:colLast="0"/>
      <w:bookmarkEnd w:id="0"/>
    </w:p>
    <w:p w14:paraId="03B712C4" w14:textId="14E7A417" w:rsidR="00BB2F46" w:rsidRPr="00012F7D" w:rsidRDefault="00CC14DB">
      <w:pPr>
        <w:sectPr w:rsidR="00BB2F46" w:rsidRPr="00012F7D">
          <w:headerReference w:type="default" r:id="rId11"/>
          <w:footerReference w:type="default" r:id="rId12"/>
          <w:pgSz w:w="11907" w:h="16839"/>
          <w:pgMar w:top="1440" w:right="1022" w:bottom="1152" w:left="1440" w:header="706" w:footer="283" w:gutter="0"/>
          <w:pgNumType w:start="1"/>
          <w:cols w:space="720"/>
        </w:sectPr>
      </w:pPr>
      <w:r w:rsidRPr="00012F7D">
        <w:rPr>
          <w:noProof/>
        </w:rPr>
        <mc:AlternateContent>
          <mc:Choice Requires="wps">
            <w:drawing>
              <wp:anchor distT="0" distB="0" distL="0" distR="0" simplePos="0" relativeHeight="251638784" behindDoc="1" locked="0" layoutInCell="1" hidden="0" allowOverlap="1" wp14:anchorId="015D3A1C" wp14:editId="6C2FC717">
                <wp:simplePos x="0" y="0"/>
                <wp:positionH relativeFrom="column">
                  <wp:posOffset>-407964</wp:posOffset>
                </wp:positionH>
                <wp:positionV relativeFrom="paragraph">
                  <wp:posOffset>7581656</wp:posOffset>
                </wp:positionV>
                <wp:extent cx="4086665" cy="1477010"/>
                <wp:effectExtent l="0" t="0" r="0" b="8890"/>
                <wp:wrapNone/>
                <wp:docPr id="227" name="Rectangle 227"/>
                <wp:cNvGraphicFramePr/>
                <a:graphic xmlns:a="http://schemas.openxmlformats.org/drawingml/2006/main">
                  <a:graphicData uri="http://schemas.microsoft.com/office/word/2010/wordprocessingShape">
                    <wps:wsp>
                      <wps:cNvSpPr/>
                      <wps:spPr>
                        <a:xfrm>
                          <a:off x="0" y="0"/>
                          <a:ext cx="4086665" cy="1477010"/>
                        </a:xfrm>
                        <a:prstGeom prst="rect">
                          <a:avLst/>
                        </a:prstGeom>
                        <a:noFill/>
                        <a:ln>
                          <a:noFill/>
                        </a:ln>
                      </wps:spPr>
                      <wps:txbx>
                        <w:txbxContent>
                          <w:p w14:paraId="31076742" w14:textId="7392824B" w:rsidR="00EE566B" w:rsidRPr="00012F7D" w:rsidRDefault="00EE566B" w:rsidP="00EE566B">
                            <w:pPr>
                              <w:spacing w:after="0"/>
                              <w:jc w:val="left"/>
                              <w:textDirection w:val="btLr"/>
                              <w:rPr>
                                <w:rFonts w:ascii="Calibri" w:hAnsi="Calibri" w:cs="Calibri"/>
                                <w:sz w:val="28"/>
                              </w:rPr>
                            </w:pPr>
                            <w:r w:rsidRPr="00012F7D">
                              <w:rPr>
                                <w:rFonts w:ascii="Calibri" w:hAnsi="Calibri" w:cs="Calibri"/>
                                <w:b/>
                                <w:bCs w:val="0"/>
                                <w:sz w:val="28"/>
                              </w:rPr>
                              <w:t>Tellija:</w:t>
                            </w:r>
                            <w:r w:rsidRPr="00012F7D">
                              <w:rPr>
                                <w:rFonts w:ascii="Calibri" w:hAnsi="Calibri" w:cs="Calibri"/>
                                <w:sz w:val="28"/>
                              </w:rPr>
                              <w:t xml:space="preserve"> </w:t>
                            </w:r>
                            <w:bookmarkStart w:id="1" w:name="_Hlk128659644"/>
                            <w:r w:rsidR="00CC14DB" w:rsidRPr="00CC14DB">
                              <w:rPr>
                                <w:rFonts w:ascii="Calibri" w:hAnsi="Calibri" w:cs="Calibri"/>
                                <w:sz w:val="28"/>
                              </w:rPr>
                              <w:t>Sihtasutus Ida-Viru</w:t>
                            </w:r>
                            <w:r w:rsidR="00CC14DB">
                              <w:rPr>
                                <w:rFonts w:ascii="Calibri" w:hAnsi="Calibri" w:cs="Calibri"/>
                                <w:sz w:val="28"/>
                              </w:rPr>
                              <w:t xml:space="preserve"> </w:t>
                            </w:r>
                            <w:r w:rsidR="00CC14DB" w:rsidRPr="00CC14DB">
                              <w:rPr>
                                <w:rFonts w:ascii="Calibri" w:hAnsi="Calibri" w:cs="Calibri"/>
                                <w:sz w:val="28"/>
                              </w:rPr>
                              <w:t>Investeeringute Agentuur</w:t>
                            </w:r>
                            <w:bookmarkEnd w:id="1"/>
                          </w:p>
                          <w:p w14:paraId="04112838" w14:textId="5E6A5ACB" w:rsidR="00EE566B" w:rsidRPr="00012F7D" w:rsidRDefault="00EE566B" w:rsidP="00EE566B">
                            <w:pPr>
                              <w:spacing w:after="0"/>
                              <w:jc w:val="left"/>
                              <w:textDirection w:val="btLr"/>
                              <w:rPr>
                                <w:rFonts w:ascii="Calibri" w:hAnsi="Calibri" w:cs="Calibri"/>
                                <w:sz w:val="28"/>
                              </w:rPr>
                            </w:pPr>
                            <w:r w:rsidRPr="00012F7D">
                              <w:rPr>
                                <w:rFonts w:ascii="Calibri" w:hAnsi="Calibri" w:cs="Calibri"/>
                                <w:b/>
                                <w:bCs w:val="0"/>
                                <w:sz w:val="28"/>
                              </w:rPr>
                              <w:t>Teostaja:</w:t>
                            </w:r>
                            <w:r w:rsidRPr="00012F7D">
                              <w:rPr>
                                <w:rFonts w:ascii="Calibri" w:hAnsi="Calibri" w:cs="Calibri"/>
                                <w:sz w:val="28"/>
                              </w:rPr>
                              <w:t xml:space="preserve"> </w:t>
                            </w:r>
                            <w:r w:rsidR="00CC14DB" w:rsidRPr="00CC14DB">
                              <w:rPr>
                                <w:rFonts w:ascii="Calibri" w:hAnsi="Calibri" w:cs="Calibri"/>
                                <w:sz w:val="28"/>
                              </w:rPr>
                              <w:t>Civitta Eesti AS</w:t>
                            </w:r>
                          </w:p>
                          <w:p w14:paraId="2140ACA2" w14:textId="296D194E" w:rsidR="00EE566B" w:rsidRPr="00012F7D" w:rsidRDefault="00EE566B" w:rsidP="00EE566B">
                            <w:pPr>
                              <w:spacing w:after="0"/>
                              <w:jc w:val="left"/>
                              <w:textDirection w:val="btLr"/>
                              <w:rPr>
                                <w:rFonts w:ascii="Calibri" w:hAnsi="Calibri" w:cs="Calibri"/>
                                <w:sz w:val="28"/>
                              </w:rPr>
                            </w:pPr>
                            <w:r w:rsidRPr="00012F7D">
                              <w:rPr>
                                <w:rFonts w:ascii="Calibri" w:hAnsi="Calibri" w:cs="Calibri"/>
                                <w:b/>
                                <w:bCs w:val="0"/>
                                <w:sz w:val="28"/>
                              </w:rPr>
                              <w:t>Hindaja</w:t>
                            </w:r>
                            <w:r w:rsidR="003011B6">
                              <w:rPr>
                                <w:rFonts w:ascii="Calibri" w:hAnsi="Calibri" w:cs="Calibri"/>
                                <w:b/>
                                <w:bCs w:val="0"/>
                                <w:sz w:val="28"/>
                              </w:rPr>
                              <w:t>d</w:t>
                            </w:r>
                            <w:r w:rsidRPr="00012F7D">
                              <w:rPr>
                                <w:rFonts w:ascii="Calibri" w:hAnsi="Calibri" w:cs="Calibri"/>
                                <w:b/>
                                <w:bCs w:val="0"/>
                                <w:sz w:val="28"/>
                              </w:rPr>
                              <w:t>:</w:t>
                            </w:r>
                            <w:r w:rsidRPr="00012F7D">
                              <w:rPr>
                                <w:rFonts w:ascii="Calibri" w:hAnsi="Calibri" w:cs="Calibri"/>
                                <w:sz w:val="28"/>
                              </w:rPr>
                              <w:t xml:space="preserve"> </w:t>
                            </w:r>
                            <w:r w:rsidR="00961D74">
                              <w:rPr>
                                <w:rFonts w:ascii="Calibri" w:hAnsi="Calibri" w:cs="Calibri"/>
                                <w:sz w:val="28"/>
                              </w:rPr>
                              <w:t>Sirli Pehme, Erika Sulg</w:t>
                            </w:r>
                            <w:r w:rsidR="00AA4657">
                              <w:rPr>
                                <w:rFonts w:ascii="Calibri" w:hAnsi="Calibri" w:cs="Calibri"/>
                                <w:sz w:val="28"/>
                              </w:rPr>
                              <w:t>, Diana Matejuk</w:t>
                            </w:r>
                          </w:p>
                          <w:p w14:paraId="45C192D0" w14:textId="77777777" w:rsidR="00D775D5" w:rsidRPr="00012F7D" w:rsidRDefault="00D775D5" w:rsidP="00EE566B">
                            <w:pPr>
                              <w:textDirection w:val="btLr"/>
                              <w:rPr>
                                <w:rFonts w:ascii="Calibri" w:hAnsi="Calibri" w:cs="Calibri"/>
                                <w:sz w:val="28"/>
                              </w:rPr>
                            </w:pPr>
                          </w:p>
                          <w:p w14:paraId="4AF17F75" w14:textId="7490F943" w:rsidR="00EE566B" w:rsidRPr="00012F7D" w:rsidRDefault="004C219E" w:rsidP="00EE566B">
                            <w:pPr>
                              <w:textDirection w:val="btLr"/>
                            </w:pPr>
                            <w:r>
                              <w:rPr>
                                <w:rFonts w:ascii="Calibri" w:hAnsi="Calibri" w:cs="Calibri"/>
                                <w:sz w:val="28"/>
                              </w:rPr>
                              <w:t>November</w:t>
                            </w:r>
                            <w:r w:rsidR="00EE566B" w:rsidRPr="00012F7D">
                              <w:rPr>
                                <w:rFonts w:ascii="Calibri" w:hAnsi="Calibri" w:cs="Calibri"/>
                                <w:sz w:val="28"/>
                              </w:rPr>
                              <w:t xml:space="preserve"> 202</w:t>
                            </w:r>
                            <w:r w:rsidR="00012F7D">
                              <w:rPr>
                                <w:rFonts w:ascii="Calibri" w:hAnsi="Calibri" w:cs="Calibri"/>
                                <w:sz w:val="28"/>
                              </w:rPr>
                              <w:t>3</w:t>
                            </w:r>
                          </w:p>
                          <w:p w14:paraId="2DC6AD2F" w14:textId="77777777" w:rsidR="00EE566B" w:rsidRPr="00012F7D" w:rsidRDefault="00EE566B" w:rsidP="00EE566B">
                            <w:pPr>
                              <w:spacing w:after="0"/>
                              <w:jc w:val="left"/>
                              <w:textDirection w:val="btLr"/>
                              <w:rPr>
                                <w:rFonts w:ascii="Calibri" w:hAnsi="Calibri" w:cs="Calibri"/>
                                <w:sz w:val="28"/>
                              </w:rPr>
                            </w:pPr>
                          </w:p>
                          <w:p w14:paraId="4A1F710D" w14:textId="2846CE10" w:rsidR="00BB2F46" w:rsidRPr="00012F7D" w:rsidRDefault="00BB2F46">
                            <w:pPr>
                              <w:spacing w:after="240"/>
                              <w:jc w:val="lef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5D3A1C" id="Rectangle 227" o:spid="_x0000_s1026" style="position:absolute;left:0;text-align:left;margin-left:-32.1pt;margin-top:597pt;width:321.8pt;height:116.3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" filled="f" stroked="f">
                <v:textbox inset="2.53958mm,1.2694mm,2.53958mm,1.2694mm">
                  <w:txbxContent>
                    <w:p w14:paraId="31076742" w14:textId="7392824B" w:rsidR="00EE566B" w:rsidRPr="00012F7D" w:rsidRDefault="00EE566B" w:rsidP="00EE566B">
                      <w:pPr>
                        <w:spacing w:after="0"/>
                        <w:jc w:val="left"/>
                        <w:textDirection w:val="btLr"/>
                        <w:rPr>
                          <w:rFonts w:ascii="Calibri" w:hAnsi="Calibri" w:cs="Calibri"/>
                          <w:sz w:val="28"/>
                        </w:rPr>
                      </w:pPr>
                      <w:r w:rsidRPr="00012F7D">
                        <w:rPr>
                          <w:rFonts w:ascii="Calibri" w:hAnsi="Calibri" w:cs="Calibri"/>
                          <w:b/>
                          <w:bCs w:val="0"/>
                          <w:sz w:val="28"/>
                        </w:rPr>
                        <w:t>Tellija:</w:t>
                      </w:r>
                      <w:r w:rsidRPr="00012F7D">
                        <w:rPr>
                          <w:rFonts w:ascii="Calibri" w:hAnsi="Calibri" w:cs="Calibri"/>
                          <w:sz w:val="28"/>
                        </w:rPr>
                        <w:t xml:space="preserve"> </w:t>
                      </w:r>
                      <w:bookmarkStart w:id="2" w:name="_Hlk128659644"/>
                      <w:r w:rsidR="00CC14DB" w:rsidRPr="00CC14DB">
                        <w:rPr>
                          <w:rFonts w:ascii="Calibri" w:hAnsi="Calibri" w:cs="Calibri"/>
                          <w:sz w:val="28"/>
                        </w:rPr>
                        <w:t>Sihtasutus Ida-Viru</w:t>
                      </w:r>
                      <w:r w:rsidR="00CC14DB">
                        <w:rPr>
                          <w:rFonts w:ascii="Calibri" w:hAnsi="Calibri" w:cs="Calibri"/>
                          <w:sz w:val="28"/>
                        </w:rPr>
                        <w:t xml:space="preserve"> </w:t>
                      </w:r>
                      <w:r w:rsidR="00CC14DB" w:rsidRPr="00CC14DB">
                        <w:rPr>
                          <w:rFonts w:ascii="Calibri" w:hAnsi="Calibri" w:cs="Calibri"/>
                          <w:sz w:val="28"/>
                        </w:rPr>
                        <w:t>Investeeringute Agentuur</w:t>
                      </w:r>
                      <w:bookmarkEnd w:id="2"/>
                    </w:p>
                    <w:p w14:paraId="04112838" w14:textId="5E6A5ACB" w:rsidR="00EE566B" w:rsidRPr="00012F7D" w:rsidRDefault="00EE566B" w:rsidP="00EE566B">
                      <w:pPr>
                        <w:spacing w:after="0"/>
                        <w:jc w:val="left"/>
                        <w:textDirection w:val="btLr"/>
                        <w:rPr>
                          <w:rFonts w:ascii="Calibri" w:hAnsi="Calibri" w:cs="Calibri"/>
                          <w:sz w:val="28"/>
                        </w:rPr>
                      </w:pPr>
                      <w:r w:rsidRPr="00012F7D">
                        <w:rPr>
                          <w:rFonts w:ascii="Calibri" w:hAnsi="Calibri" w:cs="Calibri"/>
                          <w:b/>
                          <w:bCs w:val="0"/>
                          <w:sz w:val="28"/>
                        </w:rPr>
                        <w:t>Teostaja:</w:t>
                      </w:r>
                      <w:r w:rsidRPr="00012F7D">
                        <w:rPr>
                          <w:rFonts w:ascii="Calibri" w:hAnsi="Calibri" w:cs="Calibri"/>
                          <w:sz w:val="28"/>
                        </w:rPr>
                        <w:t xml:space="preserve"> </w:t>
                      </w:r>
                      <w:r w:rsidR="00CC14DB" w:rsidRPr="00CC14DB">
                        <w:rPr>
                          <w:rFonts w:ascii="Calibri" w:hAnsi="Calibri" w:cs="Calibri"/>
                          <w:sz w:val="28"/>
                        </w:rPr>
                        <w:t>Civitta Eesti AS</w:t>
                      </w:r>
                    </w:p>
                    <w:p w14:paraId="2140ACA2" w14:textId="296D194E" w:rsidR="00EE566B" w:rsidRPr="00012F7D" w:rsidRDefault="00EE566B" w:rsidP="00EE566B">
                      <w:pPr>
                        <w:spacing w:after="0"/>
                        <w:jc w:val="left"/>
                        <w:textDirection w:val="btLr"/>
                        <w:rPr>
                          <w:rFonts w:ascii="Calibri" w:hAnsi="Calibri" w:cs="Calibri"/>
                          <w:sz w:val="28"/>
                        </w:rPr>
                      </w:pPr>
                      <w:r w:rsidRPr="00012F7D">
                        <w:rPr>
                          <w:rFonts w:ascii="Calibri" w:hAnsi="Calibri" w:cs="Calibri"/>
                          <w:b/>
                          <w:bCs w:val="0"/>
                          <w:sz w:val="28"/>
                        </w:rPr>
                        <w:t>Hindaja</w:t>
                      </w:r>
                      <w:r w:rsidR="003011B6">
                        <w:rPr>
                          <w:rFonts w:ascii="Calibri" w:hAnsi="Calibri" w:cs="Calibri"/>
                          <w:b/>
                          <w:bCs w:val="0"/>
                          <w:sz w:val="28"/>
                        </w:rPr>
                        <w:t>d</w:t>
                      </w:r>
                      <w:r w:rsidRPr="00012F7D">
                        <w:rPr>
                          <w:rFonts w:ascii="Calibri" w:hAnsi="Calibri" w:cs="Calibri"/>
                          <w:b/>
                          <w:bCs w:val="0"/>
                          <w:sz w:val="28"/>
                        </w:rPr>
                        <w:t>:</w:t>
                      </w:r>
                      <w:r w:rsidRPr="00012F7D">
                        <w:rPr>
                          <w:rFonts w:ascii="Calibri" w:hAnsi="Calibri" w:cs="Calibri"/>
                          <w:sz w:val="28"/>
                        </w:rPr>
                        <w:t xml:space="preserve"> </w:t>
                      </w:r>
                      <w:r w:rsidR="00961D74">
                        <w:rPr>
                          <w:rFonts w:ascii="Calibri" w:hAnsi="Calibri" w:cs="Calibri"/>
                          <w:sz w:val="28"/>
                        </w:rPr>
                        <w:t>Sirli Pehme, Erika Sulg</w:t>
                      </w:r>
                      <w:r w:rsidR="00AA4657">
                        <w:rPr>
                          <w:rFonts w:ascii="Calibri" w:hAnsi="Calibri" w:cs="Calibri"/>
                          <w:sz w:val="28"/>
                        </w:rPr>
                        <w:t>, Diana Matejuk</w:t>
                      </w:r>
                    </w:p>
                    <w:p w14:paraId="45C192D0" w14:textId="77777777" w:rsidR="00D775D5" w:rsidRPr="00012F7D" w:rsidRDefault="00D775D5" w:rsidP="00EE566B">
                      <w:pPr>
                        <w:textDirection w:val="btLr"/>
                        <w:rPr>
                          <w:rFonts w:ascii="Calibri" w:hAnsi="Calibri" w:cs="Calibri"/>
                          <w:sz w:val="28"/>
                        </w:rPr>
                      </w:pPr>
                    </w:p>
                    <w:p w14:paraId="4AF17F75" w14:textId="7490F943" w:rsidR="00EE566B" w:rsidRPr="00012F7D" w:rsidRDefault="004C219E" w:rsidP="00EE566B">
                      <w:pPr>
                        <w:textDirection w:val="btLr"/>
                      </w:pPr>
                      <w:r>
                        <w:rPr>
                          <w:rFonts w:ascii="Calibri" w:hAnsi="Calibri" w:cs="Calibri"/>
                          <w:sz w:val="28"/>
                        </w:rPr>
                        <w:t>November</w:t>
                      </w:r>
                      <w:r w:rsidR="00EE566B" w:rsidRPr="00012F7D">
                        <w:rPr>
                          <w:rFonts w:ascii="Calibri" w:hAnsi="Calibri" w:cs="Calibri"/>
                          <w:sz w:val="28"/>
                        </w:rPr>
                        <w:t xml:space="preserve"> 202</w:t>
                      </w:r>
                      <w:r w:rsidR="00012F7D">
                        <w:rPr>
                          <w:rFonts w:ascii="Calibri" w:hAnsi="Calibri" w:cs="Calibri"/>
                          <w:sz w:val="28"/>
                        </w:rPr>
                        <w:t>3</w:t>
                      </w:r>
                    </w:p>
                    <w:p w14:paraId="2DC6AD2F" w14:textId="77777777" w:rsidR="00EE566B" w:rsidRPr="00012F7D" w:rsidRDefault="00EE566B" w:rsidP="00EE566B">
                      <w:pPr>
                        <w:spacing w:after="0"/>
                        <w:jc w:val="left"/>
                        <w:textDirection w:val="btLr"/>
                        <w:rPr>
                          <w:rFonts w:ascii="Calibri" w:hAnsi="Calibri" w:cs="Calibri"/>
                          <w:sz w:val="28"/>
                        </w:rPr>
                      </w:pPr>
                    </w:p>
                    <w:p w14:paraId="4A1F710D" w14:textId="2846CE10" w:rsidR="00BB2F46" w:rsidRPr="00012F7D" w:rsidRDefault="00BB2F46">
                      <w:pPr>
                        <w:spacing w:after="240"/>
                        <w:jc w:val="left"/>
                        <w:textDirection w:val="btLr"/>
                      </w:pPr>
                    </w:p>
                  </w:txbxContent>
                </v:textbox>
              </v:rect>
            </w:pict>
          </mc:Fallback>
        </mc:AlternateContent>
      </w:r>
      <w:r w:rsidR="00012F7D" w:rsidRPr="00012F7D">
        <w:rPr>
          <w:noProof/>
        </w:rPr>
        <mc:AlternateContent>
          <mc:Choice Requires="wps">
            <w:drawing>
              <wp:anchor distT="0" distB="0" distL="0" distR="0" simplePos="0" relativeHeight="251637760" behindDoc="1" locked="0" layoutInCell="1" hidden="0" allowOverlap="1" wp14:anchorId="47027EE1" wp14:editId="6206CF64">
                <wp:simplePos x="0" y="0"/>
                <wp:positionH relativeFrom="column">
                  <wp:posOffset>-440267</wp:posOffset>
                </wp:positionH>
                <wp:positionV relativeFrom="paragraph">
                  <wp:posOffset>5815118</wp:posOffset>
                </wp:positionV>
                <wp:extent cx="6731000" cy="1584960"/>
                <wp:effectExtent l="0" t="0" r="0" b="0"/>
                <wp:wrapNone/>
                <wp:docPr id="208" name="Rectangle 208"/>
                <wp:cNvGraphicFramePr/>
                <a:graphic xmlns:a="http://schemas.openxmlformats.org/drawingml/2006/main">
                  <a:graphicData uri="http://schemas.microsoft.com/office/word/2010/wordprocessingShape">
                    <wps:wsp>
                      <wps:cNvSpPr/>
                      <wps:spPr>
                        <a:xfrm>
                          <a:off x="0" y="0"/>
                          <a:ext cx="6731000" cy="1584960"/>
                        </a:xfrm>
                        <a:prstGeom prst="rect">
                          <a:avLst/>
                        </a:prstGeom>
                        <a:noFill/>
                        <a:ln>
                          <a:noFill/>
                        </a:ln>
                      </wps:spPr>
                      <wps:txbx>
                        <w:txbxContent>
                          <w:p w14:paraId="6CAB1DE3" w14:textId="69C9393D" w:rsidR="00CC14DB" w:rsidRDefault="003B559A">
                            <w:pPr>
                              <w:jc w:val="left"/>
                              <w:textDirection w:val="btLr"/>
                              <w:rPr>
                                <w:rFonts w:ascii="Calibri" w:hAnsi="Calibri" w:cs="Calibri"/>
                                <w:b/>
                                <w:sz w:val="44"/>
                              </w:rPr>
                            </w:pPr>
                            <w:r>
                              <w:rPr>
                                <w:rFonts w:ascii="Calibri" w:hAnsi="Calibri" w:cs="Calibri"/>
                                <w:b/>
                                <w:sz w:val="44"/>
                              </w:rPr>
                              <w:t>NARVA TÖÖSTUSINKUBAATOR</w:t>
                            </w:r>
                          </w:p>
                          <w:p w14:paraId="4E73EB24" w14:textId="7D381C85" w:rsidR="00EE566B" w:rsidRPr="00012F7D" w:rsidRDefault="00EE566B">
                            <w:pPr>
                              <w:jc w:val="left"/>
                              <w:textDirection w:val="btLr"/>
                              <w:rPr>
                                <w:rFonts w:ascii="Calibri" w:hAnsi="Calibri" w:cs="Calibri"/>
                                <w:bCs w:val="0"/>
                                <w:sz w:val="44"/>
                              </w:rPr>
                            </w:pPr>
                            <w:r w:rsidRPr="00012F7D">
                              <w:rPr>
                                <w:rFonts w:ascii="Calibri" w:hAnsi="Calibri" w:cs="Calibri"/>
                                <w:bCs w:val="0"/>
                                <w:sz w:val="44"/>
                              </w:rPr>
                              <w:t>Kliimakindluse tagamine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7027EE1" id="Rectangle 208" o:spid="_x0000_s1027" style="position:absolute;left:0;text-align:left;margin-left:-34.65pt;margin-top:457.9pt;width:530pt;height:124.8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" filled="f" stroked="f">
                <v:textbox inset="2.53958mm,1.2694mm,2.53958mm,1.2694mm">
                  <w:txbxContent>
                    <w:p w14:paraId="6CAB1DE3" w14:textId="69C9393D" w:rsidR="00CC14DB" w:rsidRDefault="003B559A">
                      <w:pPr>
                        <w:jc w:val="left"/>
                        <w:textDirection w:val="btLr"/>
                        <w:rPr>
                          <w:rFonts w:ascii="Calibri" w:hAnsi="Calibri" w:cs="Calibri"/>
                          <w:b/>
                          <w:sz w:val="44"/>
                        </w:rPr>
                      </w:pPr>
                      <w:r>
                        <w:rPr>
                          <w:rFonts w:ascii="Calibri" w:hAnsi="Calibri" w:cs="Calibri"/>
                          <w:b/>
                          <w:sz w:val="44"/>
                        </w:rPr>
                        <w:t>NARVA TÖÖSTUSINKUBAATOR</w:t>
                      </w:r>
                    </w:p>
                    <w:p w14:paraId="4E73EB24" w14:textId="7D381C85" w:rsidR="00EE566B" w:rsidRPr="00012F7D" w:rsidRDefault="00EE566B">
                      <w:pPr>
                        <w:jc w:val="left"/>
                        <w:textDirection w:val="btLr"/>
                        <w:rPr>
                          <w:rFonts w:ascii="Calibri" w:hAnsi="Calibri" w:cs="Calibri"/>
                          <w:bCs w:val="0"/>
                          <w:sz w:val="44"/>
                        </w:rPr>
                      </w:pPr>
                      <w:r w:rsidRPr="00012F7D">
                        <w:rPr>
                          <w:rFonts w:ascii="Calibri" w:hAnsi="Calibri" w:cs="Calibri"/>
                          <w:bCs w:val="0"/>
                          <w:sz w:val="44"/>
                        </w:rPr>
                        <w:t>Kliimakindluse tagamine</w:t>
                      </w:r>
                    </w:p>
                  </w:txbxContent>
                </v:textbox>
              </v:rect>
            </w:pict>
          </mc:Fallback>
        </mc:AlternateContent>
      </w:r>
      <w:r w:rsidR="007430AC" w:rsidRPr="00012F7D">
        <w:rPr>
          <w:noProof/>
        </w:rPr>
        <w:drawing>
          <wp:anchor distT="0" distB="0" distL="0" distR="0" simplePos="0" relativeHeight="251636736" behindDoc="1" locked="0" layoutInCell="1" hidden="0" allowOverlap="1" wp14:anchorId="4A691A86" wp14:editId="184A823C">
            <wp:simplePos x="0" y="0"/>
            <wp:positionH relativeFrom="column">
              <wp:posOffset>-542290</wp:posOffset>
            </wp:positionH>
            <wp:positionV relativeFrom="paragraph">
              <wp:posOffset>5950585</wp:posOffset>
            </wp:positionV>
            <wp:extent cx="110490" cy="173355"/>
            <wp:effectExtent l="0" t="0" r="3810" b="0"/>
            <wp:wrapNone/>
            <wp:docPr id="232" name="image2.png" descr="C:\Users\Administrador\AppData\Local\Microsoft\Windows\INetCache\Content.Word\slash civitta blue.png"/>
            <wp:cNvGraphicFramePr/>
            <a:graphic xmlns:a="http://schemas.openxmlformats.org/drawingml/2006/main">
              <a:graphicData uri="http://schemas.openxmlformats.org/drawingml/2006/picture">
                <pic:pic xmlns:pic="http://schemas.openxmlformats.org/drawingml/2006/picture">
                  <pic:nvPicPr>
                    <pic:cNvPr id="0" name="image2.png" descr="C:\Users\Administrador\AppData\Local\Microsoft\Windows\INetCache\Content.Word\slash civitta blue.png"/>
                    <pic:cNvPicPr preferRelativeResize="0"/>
                  </pic:nvPicPr>
                  <pic:blipFill>
                    <a:blip r:embed="rId13"/>
                    <a:srcRect/>
                    <a:stretch>
                      <a:fillRect/>
                    </a:stretch>
                  </pic:blipFill>
                  <pic:spPr>
                    <a:xfrm>
                      <a:off x="0" y="0"/>
                      <a:ext cx="110490" cy="173355"/>
                    </a:xfrm>
                    <a:prstGeom prst="rect">
                      <a:avLst/>
                    </a:prstGeom>
                    <a:ln/>
                  </pic:spPr>
                </pic:pic>
              </a:graphicData>
            </a:graphic>
          </wp:anchor>
        </w:drawing>
      </w:r>
      <w:r w:rsidR="00EE566B" w:rsidRPr="00012F7D">
        <w:br w:type="page"/>
      </w:r>
    </w:p>
    <w:p w14:paraId="21579ABC" w14:textId="77777777" w:rsidR="00BB2F46" w:rsidRPr="00BA3FE3" w:rsidRDefault="00BB2F46">
      <w:pPr>
        <w:sectPr w:rsidR="00BB2F46" w:rsidRPr="00BA3FE3">
          <w:headerReference w:type="default" r:id="rId14"/>
          <w:footerReference w:type="default" r:id="rId15"/>
          <w:footerReference w:type="first" r:id="rId16"/>
          <w:pgSz w:w="11907" w:h="16839"/>
          <w:pgMar w:top="1440" w:right="1022" w:bottom="1152" w:left="1440" w:header="706" w:footer="283" w:gutter="0"/>
          <w:cols w:space="720"/>
          <w:titlePg/>
        </w:sectPr>
      </w:pPr>
    </w:p>
    <w:p w14:paraId="3CFC7F71" w14:textId="21A6C2A6" w:rsidR="00BB2F46" w:rsidRPr="00BA3FE3" w:rsidRDefault="00626B3A" w:rsidP="003D395A">
      <w:pPr>
        <w:keepNext/>
        <w:keepLines/>
        <w:pBdr>
          <w:top w:val="nil"/>
          <w:left w:val="nil"/>
          <w:bottom w:val="nil"/>
          <w:right w:val="nil"/>
          <w:between w:val="nil"/>
        </w:pBdr>
        <w:spacing w:after="600"/>
        <w:jc w:val="left"/>
        <w:rPr>
          <w:rFonts w:ascii="Calibri" w:hAnsi="Calibri" w:cs="Calibri"/>
          <w:b/>
          <w:smallCaps/>
          <w:color w:val="134753"/>
          <w:sz w:val="40"/>
          <w:szCs w:val="40"/>
        </w:rPr>
      </w:pPr>
      <w:r>
        <w:rPr>
          <w:rFonts w:ascii="Calibri" w:hAnsi="Calibri" w:cs="Calibri"/>
          <w:b/>
          <w:smallCaps/>
          <w:color w:val="134753"/>
          <w:sz w:val="40"/>
          <w:szCs w:val="40"/>
        </w:rPr>
        <w:lastRenderedPageBreak/>
        <w:t>sisukord</w:t>
      </w:r>
    </w:p>
    <w:sdt>
      <w:sdtPr>
        <w:rPr>
          <w:bCs/>
          <w:color w:val="auto"/>
        </w:rPr>
        <w:id w:val="-458039090"/>
        <w:docPartObj>
          <w:docPartGallery w:val="Table of Contents"/>
          <w:docPartUnique/>
        </w:docPartObj>
      </w:sdtPr>
      <w:sdtEndPr>
        <w:rPr>
          <w:bCs w:val="0"/>
          <w:color w:val="134753" w:themeColor="accent1"/>
        </w:rPr>
      </w:sdtEndPr>
      <w:sdtContent>
        <w:p w14:paraId="4458DD25" w14:textId="1B3C67C7" w:rsidR="00B356AF" w:rsidRDefault="00A86F31">
          <w:pPr>
            <w:pStyle w:val="TOC1"/>
            <w:rPr>
              <w:rFonts w:eastAsiaTheme="minorEastAsia" w:cstheme="minorBidi"/>
              <w:b w:val="0"/>
              <w:smallCaps w:val="0"/>
              <w:noProof/>
              <w:color w:val="auto"/>
              <w:kern w:val="2"/>
              <w:lang w:val="en-US" w:eastAsia="en-US"/>
              <w14:ligatures w14:val="standardContextual"/>
            </w:rPr>
          </w:pPr>
          <w:r>
            <w:rPr>
              <w:color w:val="00ABC0" w:themeColor="accent2"/>
            </w:rPr>
            <w:fldChar w:fldCharType="begin"/>
          </w:r>
          <w:r>
            <w:rPr>
              <w:color w:val="00ABC0" w:themeColor="accent2"/>
            </w:rPr>
            <w:instrText xml:space="preserve"> TOC \o "1-3" \h \z \u </w:instrText>
          </w:r>
          <w:r>
            <w:rPr>
              <w:color w:val="00ABC0" w:themeColor="accent2"/>
            </w:rPr>
            <w:fldChar w:fldCharType="separate"/>
          </w:r>
          <w:hyperlink w:anchor="_Toc149823038" w:history="1">
            <w:r w:rsidR="00B356AF" w:rsidRPr="00F67419">
              <w:rPr>
                <w:rStyle w:val="Hyperlink"/>
                <w:noProof/>
              </w:rPr>
              <w:t>SISSEJUHATUS</w:t>
            </w:r>
            <w:r w:rsidR="00B356AF">
              <w:rPr>
                <w:noProof/>
                <w:webHidden/>
              </w:rPr>
              <w:tab/>
            </w:r>
            <w:r w:rsidR="00B356AF">
              <w:rPr>
                <w:noProof/>
                <w:webHidden/>
              </w:rPr>
              <w:fldChar w:fldCharType="begin"/>
            </w:r>
            <w:r w:rsidR="00B356AF">
              <w:rPr>
                <w:noProof/>
                <w:webHidden/>
              </w:rPr>
              <w:instrText xml:space="preserve"> PAGEREF _Toc149823038 \h </w:instrText>
            </w:r>
            <w:r w:rsidR="00B356AF">
              <w:rPr>
                <w:noProof/>
                <w:webHidden/>
              </w:rPr>
            </w:r>
            <w:r w:rsidR="00B356AF">
              <w:rPr>
                <w:noProof/>
                <w:webHidden/>
              </w:rPr>
              <w:fldChar w:fldCharType="separate"/>
            </w:r>
            <w:r w:rsidR="00B356AF">
              <w:rPr>
                <w:noProof/>
                <w:webHidden/>
              </w:rPr>
              <w:t>4</w:t>
            </w:r>
            <w:r w:rsidR="00B356AF">
              <w:rPr>
                <w:noProof/>
                <w:webHidden/>
              </w:rPr>
              <w:fldChar w:fldCharType="end"/>
            </w:r>
          </w:hyperlink>
        </w:p>
        <w:p w14:paraId="20289DCC" w14:textId="533DB14E" w:rsidR="00B356AF" w:rsidRDefault="00000000">
          <w:pPr>
            <w:pStyle w:val="TOC1"/>
            <w:rPr>
              <w:rFonts w:eastAsiaTheme="minorEastAsia" w:cstheme="minorBidi"/>
              <w:b w:val="0"/>
              <w:smallCaps w:val="0"/>
              <w:noProof/>
              <w:color w:val="auto"/>
              <w:kern w:val="2"/>
              <w:lang w:val="en-US" w:eastAsia="en-US"/>
              <w14:ligatures w14:val="standardContextual"/>
            </w:rPr>
          </w:pPr>
          <w:hyperlink w:anchor="_Toc149823039" w:history="1">
            <w:r w:rsidR="00B356AF" w:rsidRPr="00F67419">
              <w:rPr>
                <w:rStyle w:val="Hyperlink"/>
                <w:rFonts w:ascii="Calibri" w:hAnsi="Calibri" w:cs="Calibri"/>
                <w:noProof/>
              </w:rPr>
              <w:t>1.</w:t>
            </w:r>
            <w:r w:rsidR="00B356AF">
              <w:rPr>
                <w:rFonts w:eastAsiaTheme="minorEastAsia" w:cstheme="minorBidi"/>
                <w:b w:val="0"/>
                <w:smallCaps w:val="0"/>
                <w:noProof/>
                <w:color w:val="auto"/>
                <w:kern w:val="2"/>
                <w:lang w:val="en-US" w:eastAsia="en-US"/>
                <w14:ligatures w14:val="standardContextual"/>
              </w:rPr>
              <w:tab/>
            </w:r>
            <w:r w:rsidR="00B356AF" w:rsidRPr="00F67419">
              <w:rPr>
                <w:rStyle w:val="Hyperlink"/>
                <w:noProof/>
              </w:rPr>
              <w:t>KLIIMAKINDLUSE TAGAMISE PROTSESS</w:t>
            </w:r>
            <w:r w:rsidR="00B356AF">
              <w:rPr>
                <w:noProof/>
                <w:webHidden/>
              </w:rPr>
              <w:tab/>
            </w:r>
            <w:r w:rsidR="00B356AF">
              <w:rPr>
                <w:noProof/>
                <w:webHidden/>
              </w:rPr>
              <w:fldChar w:fldCharType="begin"/>
            </w:r>
            <w:r w:rsidR="00B356AF">
              <w:rPr>
                <w:noProof/>
                <w:webHidden/>
              </w:rPr>
              <w:instrText xml:space="preserve"> PAGEREF _Toc149823039 \h </w:instrText>
            </w:r>
            <w:r w:rsidR="00B356AF">
              <w:rPr>
                <w:noProof/>
                <w:webHidden/>
              </w:rPr>
            </w:r>
            <w:r w:rsidR="00B356AF">
              <w:rPr>
                <w:noProof/>
                <w:webHidden/>
              </w:rPr>
              <w:fldChar w:fldCharType="separate"/>
            </w:r>
            <w:r w:rsidR="00B356AF">
              <w:rPr>
                <w:noProof/>
                <w:webHidden/>
              </w:rPr>
              <w:t>5</w:t>
            </w:r>
            <w:r w:rsidR="00B356AF">
              <w:rPr>
                <w:noProof/>
                <w:webHidden/>
              </w:rPr>
              <w:fldChar w:fldCharType="end"/>
            </w:r>
          </w:hyperlink>
        </w:p>
        <w:p w14:paraId="513A6E47" w14:textId="17A3CE59" w:rsidR="00B356AF" w:rsidRDefault="00000000">
          <w:pPr>
            <w:pStyle w:val="TOC2"/>
            <w:tabs>
              <w:tab w:val="right" w:leader="dot" w:pos="9436"/>
            </w:tabs>
            <w:rPr>
              <w:rFonts w:eastAsiaTheme="minorEastAsia" w:cstheme="minorBidi"/>
              <w:bCs w:val="0"/>
              <w:noProof/>
              <w:color w:val="auto"/>
              <w:kern w:val="2"/>
              <w:lang w:val="en-US" w:eastAsia="en-US"/>
              <w14:ligatures w14:val="standardContextual"/>
            </w:rPr>
          </w:pPr>
          <w:hyperlink w:anchor="_Toc149823040" w:history="1">
            <w:r w:rsidR="00B356AF" w:rsidRPr="00F67419">
              <w:rPr>
                <w:rStyle w:val="Hyperlink"/>
                <w:noProof/>
              </w:rPr>
              <w:t>ASUKOHT, TEGEVUSE ISELOOM JA MAHT</w:t>
            </w:r>
            <w:r w:rsidR="00B356AF">
              <w:rPr>
                <w:noProof/>
                <w:webHidden/>
              </w:rPr>
              <w:tab/>
            </w:r>
            <w:r w:rsidR="00B356AF">
              <w:rPr>
                <w:noProof/>
                <w:webHidden/>
              </w:rPr>
              <w:fldChar w:fldCharType="begin"/>
            </w:r>
            <w:r w:rsidR="00B356AF">
              <w:rPr>
                <w:noProof/>
                <w:webHidden/>
              </w:rPr>
              <w:instrText xml:space="preserve"> PAGEREF _Toc149823040 \h </w:instrText>
            </w:r>
            <w:r w:rsidR="00B356AF">
              <w:rPr>
                <w:noProof/>
                <w:webHidden/>
              </w:rPr>
            </w:r>
            <w:r w:rsidR="00B356AF">
              <w:rPr>
                <w:noProof/>
                <w:webHidden/>
              </w:rPr>
              <w:fldChar w:fldCharType="separate"/>
            </w:r>
            <w:r w:rsidR="00B356AF">
              <w:rPr>
                <w:noProof/>
                <w:webHidden/>
              </w:rPr>
              <w:t>5</w:t>
            </w:r>
            <w:r w:rsidR="00B356AF">
              <w:rPr>
                <w:noProof/>
                <w:webHidden/>
              </w:rPr>
              <w:fldChar w:fldCharType="end"/>
            </w:r>
          </w:hyperlink>
        </w:p>
        <w:p w14:paraId="49A58B75" w14:textId="40DAB145" w:rsidR="00B356AF" w:rsidRDefault="00000000">
          <w:pPr>
            <w:pStyle w:val="TOC1"/>
            <w:rPr>
              <w:rFonts w:eastAsiaTheme="minorEastAsia" w:cstheme="minorBidi"/>
              <w:b w:val="0"/>
              <w:smallCaps w:val="0"/>
              <w:noProof/>
              <w:color w:val="auto"/>
              <w:kern w:val="2"/>
              <w:lang w:val="en-US" w:eastAsia="en-US"/>
              <w14:ligatures w14:val="standardContextual"/>
            </w:rPr>
          </w:pPr>
          <w:hyperlink w:anchor="_Toc149823041" w:history="1">
            <w:r w:rsidR="00B356AF" w:rsidRPr="00F67419">
              <w:rPr>
                <w:rStyle w:val="Hyperlink"/>
                <w:rFonts w:ascii="Calibri" w:hAnsi="Calibri" w:cs="Calibri"/>
                <w:noProof/>
              </w:rPr>
              <w:t>2.</w:t>
            </w:r>
            <w:r w:rsidR="00B356AF">
              <w:rPr>
                <w:rFonts w:eastAsiaTheme="minorEastAsia" w:cstheme="minorBidi"/>
                <w:b w:val="0"/>
                <w:smallCaps w:val="0"/>
                <w:noProof/>
                <w:color w:val="auto"/>
                <w:kern w:val="2"/>
                <w:lang w:val="en-US" w:eastAsia="en-US"/>
                <w14:ligatures w14:val="standardContextual"/>
              </w:rPr>
              <w:tab/>
            </w:r>
            <w:r w:rsidR="00B356AF" w:rsidRPr="00F67419">
              <w:rPr>
                <w:rStyle w:val="Hyperlink"/>
                <w:noProof/>
              </w:rPr>
              <w:t>KLIIMAMUUTUSTE LEEVENDAMINE (KLIIMANEUTRAALSUS)</w:t>
            </w:r>
            <w:r w:rsidR="00B356AF">
              <w:rPr>
                <w:noProof/>
                <w:webHidden/>
              </w:rPr>
              <w:tab/>
            </w:r>
            <w:r w:rsidR="00B356AF">
              <w:rPr>
                <w:noProof/>
                <w:webHidden/>
              </w:rPr>
              <w:fldChar w:fldCharType="begin"/>
            </w:r>
            <w:r w:rsidR="00B356AF">
              <w:rPr>
                <w:noProof/>
                <w:webHidden/>
              </w:rPr>
              <w:instrText xml:space="preserve"> PAGEREF _Toc149823041 \h </w:instrText>
            </w:r>
            <w:r w:rsidR="00B356AF">
              <w:rPr>
                <w:noProof/>
                <w:webHidden/>
              </w:rPr>
            </w:r>
            <w:r w:rsidR="00B356AF">
              <w:rPr>
                <w:noProof/>
                <w:webHidden/>
              </w:rPr>
              <w:fldChar w:fldCharType="separate"/>
            </w:r>
            <w:r w:rsidR="00B356AF">
              <w:rPr>
                <w:noProof/>
                <w:webHidden/>
              </w:rPr>
              <w:t>7</w:t>
            </w:r>
            <w:r w:rsidR="00B356AF">
              <w:rPr>
                <w:noProof/>
                <w:webHidden/>
              </w:rPr>
              <w:fldChar w:fldCharType="end"/>
            </w:r>
          </w:hyperlink>
        </w:p>
        <w:p w14:paraId="6EE3F665" w14:textId="59C859FF" w:rsidR="00B356AF" w:rsidRDefault="00000000">
          <w:pPr>
            <w:pStyle w:val="TOC2"/>
            <w:tabs>
              <w:tab w:val="left" w:pos="1440"/>
              <w:tab w:val="right" w:leader="dot" w:pos="9436"/>
            </w:tabs>
            <w:rPr>
              <w:rFonts w:eastAsiaTheme="minorEastAsia" w:cstheme="minorBidi"/>
              <w:bCs w:val="0"/>
              <w:noProof/>
              <w:color w:val="auto"/>
              <w:kern w:val="2"/>
              <w:lang w:val="en-US" w:eastAsia="en-US"/>
              <w14:ligatures w14:val="standardContextual"/>
            </w:rPr>
          </w:pPr>
          <w:hyperlink w:anchor="_Toc149823042" w:history="1">
            <w:r w:rsidR="00B356AF" w:rsidRPr="00F67419">
              <w:rPr>
                <w:rStyle w:val="Hyperlink"/>
                <w:rFonts w:ascii="Calibri" w:hAnsi="Calibri" w:cs="Calibri"/>
                <w:noProof/>
              </w:rPr>
              <w:t>2.1.</w:t>
            </w:r>
            <w:r w:rsidR="00B356AF">
              <w:rPr>
                <w:rFonts w:eastAsiaTheme="minorEastAsia" w:cstheme="minorBidi"/>
                <w:bCs w:val="0"/>
                <w:noProof/>
                <w:color w:val="auto"/>
                <w:kern w:val="2"/>
                <w:lang w:val="en-US" w:eastAsia="en-US"/>
                <w14:ligatures w14:val="standardContextual"/>
              </w:rPr>
              <w:tab/>
            </w:r>
            <w:r w:rsidR="00B356AF" w:rsidRPr="00F67419">
              <w:rPr>
                <w:rStyle w:val="Hyperlink"/>
                <w:noProof/>
              </w:rPr>
              <w:t>KLIIMAMUUTUSTE LEEVENDAMINE</w:t>
            </w:r>
            <w:r w:rsidR="00B356AF">
              <w:rPr>
                <w:noProof/>
                <w:webHidden/>
              </w:rPr>
              <w:tab/>
            </w:r>
            <w:r w:rsidR="00B356AF">
              <w:rPr>
                <w:noProof/>
                <w:webHidden/>
              </w:rPr>
              <w:fldChar w:fldCharType="begin"/>
            </w:r>
            <w:r w:rsidR="00B356AF">
              <w:rPr>
                <w:noProof/>
                <w:webHidden/>
              </w:rPr>
              <w:instrText xml:space="preserve"> PAGEREF _Toc149823042 \h </w:instrText>
            </w:r>
            <w:r w:rsidR="00B356AF">
              <w:rPr>
                <w:noProof/>
                <w:webHidden/>
              </w:rPr>
            </w:r>
            <w:r w:rsidR="00B356AF">
              <w:rPr>
                <w:noProof/>
                <w:webHidden/>
              </w:rPr>
              <w:fldChar w:fldCharType="separate"/>
            </w:r>
            <w:r w:rsidR="00B356AF">
              <w:rPr>
                <w:noProof/>
                <w:webHidden/>
              </w:rPr>
              <w:t>7</w:t>
            </w:r>
            <w:r w:rsidR="00B356AF">
              <w:rPr>
                <w:noProof/>
                <w:webHidden/>
              </w:rPr>
              <w:fldChar w:fldCharType="end"/>
            </w:r>
          </w:hyperlink>
        </w:p>
        <w:p w14:paraId="3A707A4D" w14:textId="4A3AC841" w:rsidR="00B356AF" w:rsidRDefault="00000000">
          <w:pPr>
            <w:pStyle w:val="TOC2"/>
            <w:tabs>
              <w:tab w:val="left" w:pos="1440"/>
              <w:tab w:val="right" w:leader="dot" w:pos="9436"/>
            </w:tabs>
            <w:rPr>
              <w:rFonts w:eastAsiaTheme="minorEastAsia" w:cstheme="minorBidi"/>
              <w:bCs w:val="0"/>
              <w:noProof/>
              <w:color w:val="auto"/>
              <w:kern w:val="2"/>
              <w:lang w:val="en-US" w:eastAsia="en-US"/>
              <w14:ligatures w14:val="standardContextual"/>
            </w:rPr>
          </w:pPr>
          <w:hyperlink w:anchor="_Toc149823043" w:history="1">
            <w:r w:rsidR="00B356AF" w:rsidRPr="00F67419">
              <w:rPr>
                <w:rStyle w:val="Hyperlink"/>
                <w:rFonts w:ascii="Calibri" w:hAnsi="Calibri" w:cs="Calibri"/>
                <w:noProof/>
              </w:rPr>
              <w:t>2.2.</w:t>
            </w:r>
            <w:r w:rsidR="00B356AF">
              <w:rPr>
                <w:rFonts w:eastAsiaTheme="minorEastAsia" w:cstheme="minorBidi"/>
                <w:bCs w:val="0"/>
                <w:noProof/>
                <w:color w:val="auto"/>
                <w:kern w:val="2"/>
                <w:lang w:val="en-US" w:eastAsia="en-US"/>
                <w14:ligatures w14:val="standardContextual"/>
              </w:rPr>
              <w:tab/>
            </w:r>
            <w:r w:rsidR="00B356AF" w:rsidRPr="00F67419">
              <w:rPr>
                <w:rStyle w:val="Hyperlink"/>
                <w:noProof/>
              </w:rPr>
              <w:t>KAUDNE KASVUHOONEGAASIDE HEIDE</w:t>
            </w:r>
            <w:r w:rsidR="00B356AF">
              <w:rPr>
                <w:noProof/>
                <w:webHidden/>
              </w:rPr>
              <w:tab/>
            </w:r>
            <w:r w:rsidR="00B356AF">
              <w:rPr>
                <w:noProof/>
                <w:webHidden/>
              </w:rPr>
              <w:fldChar w:fldCharType="begin"/>
            </w:r>
            <w:r w:rsidR="00B356AF">
              <w:rPr>
                <w:noProof/>
                <w:webHidden/>
              </w:rPr>
              <w:instrText xml:space="preserve"> PAGEREF _Toc149823043 \h </w:instrText>
            </w:r>
            <w:r w:rsidR="00B356AF">
              <w:rPr>
                <w:noProof/>
                <w:webHidden/>
              </w:rPr>
            </w:r>
            <w:r w:rsidR="00B356AF">
              <w:rPr>
                <w:noProof/>
                <w:webHidden/>
              </w:rPr>
              <w:fldChar w:fldCharType="separate"/>
            </w:r>
            <w:r w:rsidR="00B356AF">
              <w:rPr>
                <w:noProof/>
                <w:webHidden/>
              </w:rPr>
              <w:t>8</w:t>
            </w:r>
            <w:r w:rsidR="00B356AF">
              <w:rPr>
                <w:noProof/>
                <w:webHidden/>
              </w:rPr>
              <w:fldChar w:fldCharType="end"/>
            </w:r>
          </w:hyperlink>
        </w:p>
        <w:p w14:paraId="0810AE53" w14:textId="04A4CC4F" w:rsidR="00B356AF" w:rsidRDefault="00000000">
          <w:pPr>
            <w:pStyle w:val="TOC1"/>
            <w:rPr>
              <w:rFonts w:eastAsiaTheme="minorEastAsia" w:cstheme="minorBidi"/>
              <w:b w:val="0"/>
              <w:smallCaps w:val="0"/>
              <w:noProof/>
              <w:color w:val="auto"/>
              <w:kern w:val="2"/>
              <w:lang w:val="en-US" w:eastAsia="en-US"/>
              <w14:ligatures w14:val="standardContextual"/>
            </w:rPr>
          </w:pPr>
          <w:hyperlink w:anchor="_Toc149823044" w:history="1">
            <w:r w:rsidR="00B356AF" w:rsidRPr="00F67419">
              <w:rPr>
                <w:rStyle w:val="Hyperlink"/>
                <w:rFonts w:ascii="Calibri" w:hAnsi="Calibri" w:cs="Calibri"/>
                <w:noProof/>
              </w:rPr>
              <w:t>3.</w:t>
            </w:r>
            <w:r w:rsidR="00B356AF">
              <w:rPr>
                <w:rFonts w:eastAsiaTheme="minorEastAsia" w:cstheme="minorBidi"/>
                <w:b w:val="0"/>
                <w:smallCaps w:val="0"/>
                <w:noProof/>
                <w:color w:val="auto"/>
                <w:kern w:val="2"/>
                <w:lang w:val="en-US" w:eastAsia="en-US"/>
                <w14:ligatures w14:val="standardContextual"/>
              </w:rPr>
              <w:tab/>
            </w:r>
            <w:r w:rsidR="00B356AF" w:rsidRPr="00F67419">
              <w:rPr>
                <w:rStyle w:val="Hyperlink"/>
                <w:noProof/>
              </w:rPr>
              <w:t>KLIIMAMUUTUSTEGA KOHANEMINE (VASTUPANUVÕIME KLIIMAMUUTUSTELE)</w:t>
            </w:r>
            <w:r w:rsidR="00B356AF">
              <w:rPr>
                <w:noProof/>
                <w:webHidden/>
              </w:rPr>
              <w:tab/>
            </w:r>
            <w:r w:rsidR="00B356AF">
              <w:rPr>
                <w:noProof/>
                <w:webHidden/>
              </w:rPr>
              <w:fldChar w:fldCharType="begin"/>
            </w:r>
            <w:r w:rsidR="00B356AF">
              <w:rPr>
                <w:noProof/>
                <w:webHidden/>
              </w:rPr>
              <w:instrText xml:space="preserve"> PAGEREF _Toc149823044 \h </w:instrText>
            </w:r>
            <w:r w:rsidR="00B356AF">
              <w:rPr>
                <w:noProof/>
                <w:webHidden/>
              </w:rPr>
            </w:r>
            <w:r w:rsidR="00B356AF">
              <w:rPr>
                <w:noProof/>
                <w:webHidden/>
              </w:rPr>
              <w:fldChar w:fldCharType="separate"/>
            </w:r>
            <w:r w:rsidR="00B356AF">
              <w:rPr>
                <w:noProof/>
                <w:webHidden/>
              </w:rPr>
              <w:t>10</w:t>
            </w:r>
            <w:r w:rsidR="00B356AF">
              <w:rPr>
                <w:noProof/>
                <w:webHidden/>
              </w:rPr>
              <w:fldChar w:fldCharType="end"/>
            </w:r>
          </w:hyperlink>
        </w:p>
        <w:p w14:paraId="02FC4B2C" w14:textId="48E0A0F4" w:rsidR="00B356AF" w:rsidRDefault="00000000">
          <w:pPr>
            <w:pStyle w:val="TOC2"/>
            <w:tabs>
              <w:tab w:val="left" w:pos="1440"/>
              <w:tab w:val="right" w:leader="dot" w:pos="9436"/>
            </w:tabs>
            <w:rPr>
              <w:rFonts w:eastAsiaTheme="minorEastAsia" w:cstheme="minorBidi"/>
              <w:bCs w:val="0"/>
              <w:noProof/>
              <w:color w:val="auto"/>
              <w:kern w:val="2"/>
              <w:lang w:val="en-US" w:eastAsia="en-US"/>
              <w14:ligatures w14:val="standardContextual"/>
            </w:rPr>
          </w:pPr>
          <w:hyperlink w:anchor="_Toc149823045" w:history="1">
            <w:r w:rsidR="00B356AF" w:rsidRPr="00F67419">
              <w:rPr>
                <w:rStyle w:val="Hyperlink"/>
                <w:rFonts w:ascii="Calibri" w:hAnsi="Calibri" w:cs="Calibri"/>
                <w:noProof/>
              </w:rPr>
              <w:t>3.1.</w:t>
            </w:r>
            <w:r w:rsidR="00B356AF">
              <w:rPr>
                <w:rFonts w:eastAsiaTheme="minorEastAsia" w:cstheme="minorBidi"/>
                <w:bCs w:val="0"/>
                <w:noProof/>
                <w:color w:val="auto"/>
                <w:kern w:val="2"/>
                <w:lang w:val="en-US" w:eastAsia="en-US"/>
                <w14:ligatures w14:val="standardContextual"/>
              </w:rPr>
              <w:tab/>
            </w:r>
            <w:r w:rsidR="00B356AF" w:rsidRPr="00F67419">
              <w:rPr>
                <w:rStyle w:val="Hyperlink"/>
                <w:noProof/>
              </w:rPr>
              <w:t>KLIIMATUNDLIKKUSE ANALÜÜS</w:t>
            </w:r>
            <w:r w:rsidR="00B356AF">
              <w:rPr>
                <w:noProof/>
                <w:webHidden/>
              </w:rPr>
              <w:tab/>
            </w:r>
            <w:r w:rsidR="00B356AF">
              <w:rPr>
                <w:noProof/>
                <w:webHidden/>
              </w:rPr>
              <w:fldChar w:fldCharType="begin"/>
            </w:r>
            <w:r w:rsidR="00B356AF">
              <w:rPr>
                <w:noProof/>
                <w:webHidden/>
              </w:rPr>
              <w:instrText xml:space="preserve"> PAGEREF _Toc149823045 \h </w:instrText>
            </w:r>
            <w:r w:rsidR="00B356AF">
              <w:rPr>
                <w:noProof/>
                <w:webHidden/>
              </w:rPr>
            </w:r>
            <w:r w:rsidR="00B356AF">
              <w:rPr>
                <w:noProof/>
                <w:webHidden/>
              </w:rPr>
              <w:fldChar w:fldCharType="separate"/>
            </w:r>
            <w:r w:rsidR="00B356AF">
              <w:rPr>
                <w:noProof/>
                <w:webHidden/>
              </w:rPr>
              <w:t>10</w:t>
            </w:r>
            <w:r w:rsidR="00B356AF">
              <w:rPr>
                <w:noProof/>
                <w:webHidden/>
              </w:rPr>
              <w:fldChar w:fldCharType="end"/>
            </w:r>
          </w:hyperlink>
        </w:p>
        <w:p w14:paraId="23DC801F" w14:textId="1F96AA3D" w:rsidR="00B356AF" w:rsidRDefault="00000000">
          <w:pPr>
            <w:pStyle w:val="TOC2"/>
            <w:tabs>
              <w:tab w:val="left" w:pos="1440"/>
              <w:tab w:val="right" w:leader="dot" w:pos="9436"/>
            </w:tabs>
            <w:rPr>
              <w:rFonts w:eastAsiaTheme="minorEastAsia" w:cstheme="minorBidi"/>
              <w:bCs w:val="0"/>
              <w:noProof/>
              <w:color w:val="auto"/>
              <w:kern w:val="2"/>
              <w:lang w:val="en-US" w:eastAsia="en-US"/>
              <w14:ligatures w14:val="standardContextual"/>
            </w:rPr>
          </w:pPr>
          <w:hyperlink w:anchor="_Toc149823046" w:history="1">
            <w:r w:rsidR="00B356AF" w:rsidRPr="00F67419">
              <w:rPr>
                <w:rStyle w:val="Hyperlink"/>
                <w:noProof/>
              </w:rPr>
              <w:t>3.2.</w:t>
            </w:r>
            <w:r w:rsidR="00B356AF">
              <w:rPr>
                <w:rFonts w:eastAsiaTheme="minorEastAsia" w:cstheme="minorBidi"/>
                <w:bCs w:val="0"/>
                <w:noProof/>
                <w:color w:val="auto"/>
                <w:kern w:val="2"/>
                <w:lang w:val="en-US" w:eastAsia="en-US"/>
                <w14:ligatures w14:val="standardContextual"/>
              </w:rPr>
              <w:tab/>
            </w:r>
            <w:r w:rsidR="00B356AF" w:rsidRPr="00F67419">
              <w:rPr>
                <w:rStyle w:val="Hyperlink"/>
                <w:noProof/>
              </w:rPr>
              <w:t>OHULE AVATUS</w:t>
            </w:r>
            <w:r w:rsidR="00B356AF">
              <w:rPr>
                <w:noProof/>
                <w:webHidden/>
              </w:rPr>
              <w:tab/>
            </w:r>
            <w:r w:rsidR="00B356AF">
              <w:rPr>
                <w:noProof/>
                <w:webHidden/>
              </w:rPr>
              <w:fldChar w:fldCharType="begin"/>
            </w:r>
            <w:r w:rsidR="00B356AF">
              <w:rPr>
                <w:noProof/>
                <w:webHidden/>
              </w:rPr>
              <w:instrText xml:space="preserve"> PAGEREF _Toc149823046 \h </w:instrText>
            </w:r>
            <w:r w:rsidR="00B356AF">
              <w:rPr>
                <w:noProof/>
                <w:webHidden/>
              </w:rPr>
            </w:r>
            <w:r w:rsidR="00B356AF">
              <w:rPr>
                <w:noProof/>
                <w:webHidden/>
              </w:rPr>
              <w:fldChar w:fldCharType="separate"/>
            </w:r>
            <w:r w:rsidR="00B356AF">
              <w:rPr>
                <w:noProof/>
                <w:webHidden/>
              </w:rPr>
              <w:t>11</w:t>
            </w:r>
            <w:r w:rsidR="00B356AF">
              <w:rPr>
                <w:noProof/>
                <w:webHidden/>
              </w:rPr>
              <w:fldChar w:fldCharType="end"/>
            </w:r>
          </w:hyperlink>
        </w:p>
        <w:p w14:paraId="5D2BF463" w14:textId="08CA323E" w:rsidR="00B356AF" w:rsidRDefault="00000000">
          <w:pPr>
            <w:pStyle w:val="TOC2"/>
            <w:tabs>
              <w:tab w:val="left" w:pos="1440"/>
              <w:tab w:val="right" w:leader="dot" w:pos="9436"/>
            </w:tabs>
            <w:rPr>
              <w:rFonts w:eastAsiaTheme="minorEastAsia" w:cstheme="minorBidi"/>
              <w:bCs w:val="0"/>
              <w:noProof/>
              <w:color w:val="auto"/>
              <w:kern w:val="2"/>
              <w:lang w:val="en-US" w:eastAsia="en-US"/>
              <w14:ligatures w14:val="standardContextual"/>
            </w:rPr>
          </w:pPr>
          <w:hyperlink w:anchor="_Toc149823047" w:history="1">
            <w:r w:rsidR="00B356AF" w:rsidRPr="00F67419">
              <w:rPr>
                <w:rStyle w:val="Hyperlink"/>
                <w:noProof/>
              </w:rPr>
              <w:t>3.3.</w:t>
            </w:r>
            <w:r w:rsidR="00B356AF">
              <w:rPr>
                <w:rFonts w:eastAsiaTheme="minorEastAsia" w:cstheme="minorBidi"/>
                <w:bCs w:val="0"/>
                <w:noProof/>
                <w:color w:val="auto"/>
                <w:kern w:val="2"/>
                <w:lang w:val="en-US" w:eastAsia="en-US"/>
                <w14:ligatures w14:val="standardContextual"/>
              </w:rPr>
              <w:tab/>
            </w:r>
            <w:r w:rsidR="00B356AF" w:rsidRPr="00F67419">
              <w:rPr>
                <w:rStyle w:val="Hyperlink"/>
                <w:noProof/>
              </w:rPr>
              <w:t>KLIIMA SUHTES HAAVATUS</w:t>
            </w:r>
            <w:r w:rsidR="00B356AF">
              <w:rPr>
                <w:noProof/>
                <w:webHidden/>
              </w:rPr>
              <w:tab/>
            </w:r>
            <w:r w:rsidR="00B356AF">
              <w:rPr>
                <w:noProof/>
                <w:webHidden/>
              </w:rPr>
              <w:fldChar w:fldCharType="begin"/>
            </w:r>
            <w:r w:rsidR="00B356AF">
              <w:rPr>
                <w:noProof/>
                <w:webHidden/>
              </w:rPr>
              <w:instrText xml:space="preserve"> PAGEREF _Toc149823047 \h </w:instrText>
            </w:r>
            <w:r w:rsidR="00B356AF">
              <w:rPr>
                <w:noProof/>
                <w:webHidden/>
              </w:rPr>
            </w:r>
            <w:r w:rsidR="00B356AF">
              <w:rPr>
                <w:noProof/>
                <w:webHidden/>
              </w:rPr>
              <w:fldChar w:fldCharType="separate"/>
            </w:r>
            <w:r w:rsidR="00B356AF">
              <w:rPr>
                <w:noProof/>
                <w:webHidden/>
              </w:rPr>
              <w:t>13</w:t>
            </w:r>
            <w:r w:rsidR="00B356AF">
              <w:rPr>
                <w:noProof/>
                <w:webHidden/>
              </w:rPr>
              <w:fldChar w:fldCharType="end"/>
            </w:r>
          </w:hyperlink>
        </w:p>
        <w:p w14:paraId="7A4B639C" w14:textId="534D5A22" w:rsidR="00B356AF" w:rsidRDefault="00000000">
          <w:pPr>
            <w:pStyle w:val="TOC1"/>
            <w:rPr>
              <w:rFonts w:eastAsiaTheme="minorEastAsia" w:cstheme="minorBidi"/>
              <w:b w:val="0"/>
              <w:smallCaps w:val="0"/>
              <w:noProof/>
              <w:color w:val="auto"/>
              <w:kern w:val="2"/>
              <w:lang w:val="en-US" w:eastAsia="en-US"/>
              <w14:ligatures w14:val="standardContextual"/>
            </w:rPr>
          </w:pPr>
          <w:hyperlink w:anchor="_Toc149823048" w:history="1">
            <w:r w:rsidR="00B356AF" w:rsidRPr="00F67419">
              <w:rPr>
                <w:rStyle w:val="Hyperlink"/>
                <w:noProof/>
              </w:rPr>
              <w:t>KOKKUVÕTE</w:t>
            </w:r>
            <w:r w:rsidR="00B356AF">
              <w:rPr>
                <w:noProof/>
                <w:webHidden/>
              </w:rPr>
              <w:tab/>
            </w:r>
            <w:r w:rsidR="00B356AF">
              <w:rPr>
                <w:noProof/>
                <w:webHidden/>
              </w:rPr>
              <w:fldChar w:fldCharType="begin"/>
            </w:r>
            <w:r w:rsidR="00B356AF">
              <w:rPr>
                <w:noProof/>
                <w:webHidden/>
              </w:rPr>
              <w:instrText xml:space="preserve"> PAGEREF _Toc149823048 \h </w:instrText>
            </w:r>
            <w:r w:rsidR="00B356AF">
              <w:rPr>
                <w:noProof/>
                <w:webHidden/>
              </w:rPr>
            </w:r>
            <w:r w:rsidR="00B356AF">
              <w:rPr>
                <w:noProof/>
                <w:webHidden/>
              </w:rPr>
              <w:fldChar w:fldCharType="separate"/>
            </w:r>
            <w:r w:rsidR="00B356AF">
              <w:rPr>
                <w:noProof/>
                <w:webHidden/>
              </w:rPr>
              <w:t>14</w:t>
            </w:r>
            <w:r w:rsidR="00B356AF">
              <w:rPr>
                <w:noProof/>
                <w:webHidden/>
              </w:rPr>
              <w:fldChar w:fldCharType="end"/>
            </w:r>
          </w:hyperlink>
        </w:p>
        <w:p w14:paraId="39395C39" w14:textId="387A11A4" w:rsidR="00B356AF" w:rsidRDefault="00000000">
          <w:pPr>
            <w:pStyle w:val="TOC1"/>
            <w:rPr>
              <w:rFonts w:eastAsiaTheme="minorEastAsia" w:cstheme="minorBidi"/>
              <w:b w:val="0"/>
              <w:smallCaps w:val="0"/>
              <w:noProof/>
              <w:color w:val="auto"/>
              <w:kern w:val="2"/>
              <w:lang w:val="en-US" w:eastAsia="en-US"/>
              <w14:ligatures w14:val="standardContextual"/>
            </w:rPr>
          </w:pPr>
          <w:hyperlink w:anchor="_Toc149823049" w:history="1">
            <w:r w:rsidR="00B356AF" w:rsidRPr="00F67419">
              <w:rPr>
                <w:rStyle w:val="Hyperlink"/>
                <w:noProof/>
              </w:rPr>
              <w:t>LISA 1. KLIIMAOHTUDE MÕJU HINDAMINE</w:t>
            </w:r>
            <w:r w:rsidR="00B356AF">
              <w:rPr>
                <w:noProof/>
                <w:webHidden/>
              </w:rPr>
              <w:tab/>
            </w:r>
            <w:r w:rsidR="00B356AF">
              <w:rPr>
                <w:noProof/>
                <w:webHidden/>
              </w:rPr>
              <w:fldChar w:fldCharType="begin"/>
            </w:r>
            <w:r w:rsidR="00B356AF">
              <w:rPr>
                <w:noProof/>
                <w:webHidden/>
              </w:rPr>
              <w:instrText xml:space="preserve"> PAGEREF _Toc149823049 \h </w:instrText>
            </w:r>
            <w:r w:rsidR="00B356AF">
              <w:rPr>
                <w:noProof/>
                <w:webHidden/>
              </w:rPr>
            </w:r>
            <w:r w:rsidR="00B356AF">
              <w:rPr>
                <w:noProof/>
                <w:webHidden/>
              </w:rPr>
              <w:fldChar w:fldCharType="separate"/>
            </w:r>
            <w:r w:rsidR="00B356AF">
              <w:rPr>
                <w:noProof/>
                <w:webHidden/>
              </w:rPr>
              <w:t>15</w:t>
            </w:r>
            <w:r w:rsidR="00B356AF">
              <w:rPr>
                <w:noProof/>
                <w:webHidden/>
              </w:rPr>
              <w:fldChar w:fldCharType="end"/>
            </w:r>
          </w:hyperlink>
        </w:p>
        <w:p w14:paraId="6B7A351B" w14:textId="6893B69E" w:rsidR="00BB2F46" w:rsidRPr="00BA3FE3" w:rsidRDefault="00A86F31" w:rsidP="00A86F31">
          <w:pPr>
            <w:pStyle w:val="TOC1"/>
          </w:pPr>
          <w:r>
            <w:rPr>
              <w:color w:val="00ABC0" w:themeColor="accent2"/>
            </w:rPr>
            <w:fldChar w:fldCharType="end"/>
          </w:r>
        </w:p>
      </w:sdtContent>
    </w:sdt>
    <w:p w14:paraId="4A54308A" w14:textId="39BEC00C" w:rsidR="00BB2F46" w:rsidRPr="00BA3FE3" w:rsidRDefault="001237B2">
      <w:bookmarkStart w:id="3" w:name="_heading=h.30j0zll" w:colFirst="0" w:colLast="0"/>
      <w:bookmarkEnd w:id="3"/>
      <w:r w:rsidRPr="00BA3FE3">
        <w:br w:type="page"/>
      </w:r>
    </w:p>
    <w:p w14:paraId="1AD6EEFC" w14:textId="4575007F" w:rsidR="00BB2F46" w:rsidRPr="00BA3FE3" w:rsidRDefault="00EE566B" w:rsidP="00497260">
      <w:pPr>
        <w:pStyle w:val="Heading1"/>
        <w:numPr>
          <w:ilvl w:val="0"/>
          <w:numId w:val="0"/>
        </w:numPr>
        <w:ind w:left="360" w:hanging="360"/>
        <w:rPr>
          <w:lang w:val="et-EE"/>
        </w:rPr>
      </w:pPr>
      <w:bookmarkStart w:id="4" w:name="_Toc149823038"/>
      <w:r w:rsidRPr="00BA3FE3">
        <w:rPr>
          <w:lang w:val="et-EE"/>
        </w:rPr>
        <w:lastRenderedPageBreak/>
        <w:t>SISSEJUHATUS</w:t>
      </w:r>
      <w:bookmarkEnd w:id="4"/>
    </w:p>
    <w:p w14:paraId="0F40B643" w14:textId="79E44C7D" w:rsidR="00CE4859" w:rsidRDefault="00452107" w:rsidP="00C66FF8">
      <w:r>
        <w:t>Analüüsi eesmärgiks o</w:t>
      </w:r>
      <w:r w:rsidR="00497260">
        <w:t>n</w:t>
      </w:r>
      <w:r>
        <w:t xml:space="preserve"> hinnata</w:t>
      </w:r>
      <w:r w:rsidR="00CC14DB">
        <w:t xml:space="preserve"> </w:t>
      </w:r>
      <w:r w:rsidR="00CC14DB" w:rsidRPr="00CC14DB">
        <w:t>Sihtasutus Ida-Viru Investeeringute Agentuur</w:t>
      </w:r>
      <w:r w:rsidR="00CC14DB">
        <w:t>i</w:t>
      </w:r>
      <w:r w:rsidR="005B7900">
        <w:t xml:space="preserve"> (IVIA)</w:t>
      </w:r>
      <w:r w:rsidR="00CC14DB">
        <w:t xml:space="preserve"> poolt</w:t>
      </w:r>
      <w:bookmarkStart w:id="5" w:name="_Hlk129619091"/>
      <w:r w:rsidR="00ED711B" w:rsidRPr="00ED711B">
        <w:t xml:space="preserve"> Ida-Viru maakon</w:t>
      </w:r>
      <w:r w:rsidR="00ED711B">
        <w:t>da</w:t>
      </w:r>
      <w:r w:rsidR="00ED711B" w:rsidRPr="00ED711B">
        <w:t xml:space="preserve"> Narva linna Kulgu linnaos</w:t>
      </w:r>
      <w:r w:rsidR="00E742A6">
        <w:t>asse</w:t>
      </w:r>
      <w:r w:rsidR="00ED711B">
        <w:t xml:space="preserve"> </w:t>
      </w:r>
      <w:r w:rsidR="00E742A6">
        <w:t>tööstus</w:t>
      </w:r>
      <w:r w:rsidR="00EF2FD5" w:rsidRPr="00EF2FD5">
        <w:t>inkubaatori</w:t>
      </w:r>
      <w:r w:rsidR="00EF2FD5">
        <w:t xml:space="preserve"> </w:t>
      </w:r>
      <w:bookmarkEnd w:id="5"/>
      <w:r w:rsidR="00EF2FD5">
        <w:t>rajamise</w:t>
      </w:r>
      <w:r w:rsidR="003B28C7">
        <w:t xml:space="preserve"> projekti</w:t>
      </w:r>
      <w:r w:rsidR="00EF2FD5">
        <w:t xml:space="preserve"> kliimakindlust.</w:t>
      </w:r>
    </w:p>
    <w:p w14:paraId="34FC1E2F" w14:textId="64258A8A" w:rsidR="005B7900" w:rsidRDefault="005B7900" w:rsidP="00C66FF8">
      <w:r w:rsidRPr="005B7900">
        <w:t>2021. aastal avaldas Euroopa Komisjon kliimakindluse tagamise kohta teatise „Taristu kliimakindluse tagamise tehnilised suunised aastateks 2021–2027“, milles esitatud juhise kohaselt katab kõnealune protsess kahte teemat – panus kliimaneutraalsusesse (kliimamuutuste leevendamine) ning panus vastupanuvõimesse kliimamuutuste vastu (kliimamuutustega kohanemine). Mõlema puhul koosneb hindamine kahest etapist: hindamine ja üksikasjalik analüüs. Antud kontekstis on „taristu“ lai mõiste, mis hõlmab nii hooneid, looduspõhiseid taristuid, võrgutaristuid kui ka muid materiaalseid varasid.</w:t>
      </w:r>
    </w:p>
    <w:p w14:paraId="5E8599A1" w14:textId="2E8931D1" w:rsidR="005B7900" w:rsidRDefault="00974C14" w:rsidP="00713CC8">
      <w:r>
        <w:t>Narva tööstusinkubaator on kavas rajada</w:t>
      </w:r>
      <w:r w:rsidR="003D48B7">
        <w:t xml:space="preserve"> Narva </w:t>
      </w:r>
      <w:r w:rsidR="005D29A7">
        <w:t xml:space="preserve">tööstuspargi </w:t>
      </w:r>
      <w:r w:rsidR="00FA613A">
        <w:t>2. etapi ehk Kulgu tööstusalale</w:t>
      </w:r>
      <w:r w:rsidR="001A6022">
        <w:t>.</w:t>
      </w:r>
      <w:r w:rsidR="003A7D0B">
        <w:t xml:space="preserve"> 14.08.2014</w:t>
      </w:r>
      <w:r w:rsidR="00713CC8">
        <w:t xml:space="preserve"> korraldusega nr </w:t>
      </w:r>
      <w:r w:rsidR="003A7D0B">
        <w:t>97</w:t>
      </w:r>
      <w:r w:rsidR="00713CC8">
        <w:t xml:space="preserve"> kehtestas </w:t>
      </w:r>
      <w:bookmarkStart w:id="6" w:name="_Hlk129624571"/>
      <w:r w:rsidR="00BC297A">
        <w:t>Narva Linnavalitsus Kulgu tööstusala de</w:t>
      </w:r>
      <w:r w:rsidR="004D52EB">
        <w:t>tailplaneering</w:t>
      </w:r>
      <w:r w:rsidR="00673159">
        <w:t>u</w:t>
      </w:r>
      <w:r w:rsidR="004D52EB">
        <w:t>.</w:t>
      </w:r>
      <w:r w:rsidR="00FB6222">
        <w:t xml:space="preserve"> </w:t>
      </w:r>
      <w:r w:rsidR="003A7D0B">
        <w:t>Projektiga kavandatud</w:t>
      </w:r>
      <w:r w:rsidR="00673159">
        <w:t xml:space="preserve"> tööstusinkubaatorile</w:t>
      </w:r>
      <w:r w:rsidR="003A7D0B">
        <w:t xml:space="preserve"> on </w:t>
      </w:r>
      <w:bookmarkStart w:id="7" w:name="_Hlk129697369"/>
      <w:r w:rsidR="003A7D0B">
        <w:t>Rovin OÜ poolt 14.06.2022 koostatud eskiis.</w:t>
      </w:r>
      <w:bookmarkEnd w:id="6"/>
    </w:p>
    <w:bookmarkEnd w:id="7"/>
    <w:p w14:paraId="2F1C17DE" w14:textId="33FDE1BA" w:rsidR="00713CC8" w:rsidRDefault="00713CC8" w:rsidP="00713CC8">
      <w:r>
        <w:t xml:space="preserve">Käesolevas aruandes on hinnatud </w:t>
      </w:r>
      <w:r w:rsidR="006E1E08">
        <w:t>Narva tööstusinkubaatori</w:t>
      </w:r>
      <w:r w:rsidR="003663AE" w:rsidRPr="003663AE">
        <w:t xml:space="preserve"> </w:t>
      </w:r>
      <w:r>
        <w:t>ehituse projekti</w:t>
      </w:r>
      <w:r w:rsidRPr="006D1228">
        <w:t xml:space="preserve"> </w:t>
      </w:r>
      <w:r>
        <w:t xml:space="preserve">mõju kliimamuutuste leevendamisele </w:t>
      </w:r>
      <w:r w:rsidRPr="006D1228">
        <w:t>ning analüüsit</w:t>
      </w:r>
      <w:r>
        <w:t>ud</w:t>
      </w:r>
      <w:r w:rsidRPr="006D1228">
        <w:t xml:space="preserve"> planeeritava taristu vastupanuvõimet kliimamuutustele. </w:t>
      </w:r>
    </w:p>
    <w:p w14:paraId="2E528744" w14:textId="77777777" w:rsidR="00713CC8" w:rsidRPr="00C66FF8" w:rsidRDefault="00713CC8" w:rsidP="00713CC8"/>
    <w:p w14:paraId="4585BB90" w14:textId="4E9768DF" w:rsidR="00912F19" w:rsidRDefault="00912F19"/>
    <w:p w14:paraId="0BC4A131" w14:textId="5AAE1F5B" w:rsidR="00912F19" w:rsidRPr="00012F7D" w:rsidRDefault="00012F7D">
      <w:r>
        <w:br w:type="page"/>
      </w:r>
    </w:p>
    <w:p w14:paraId="0C125374" w14:textId="507754AF" w:rsidR="00EE566B" w:rsidRDefault="009F34DD" w:rsidP="00626B3A">
      <w:pPr>
        <w:pStyle w:val="Heading1"/>
      </w:pPr>
      <w:bookmarkStart w:id="8" w:name="_Toc149823039"/>
      <w:r>
        <w:lastRenderedPageBreak/>
        <w:t>KLIIMAKINDLUSE TAGAMISE PROTSESS</w:t>
      </w:r>
      <w:bookmarkEnd w:id="8"/>
    </w:p>
    <w:p w14:paraId="4DAD5F4C" w14:textId="5CDEA231" w:rsidR="00DA09B1" w:rsidRDefault="00B3548B" w:rsidP="004A288D">
      <w:r w:rsidRPr="00B3548B">
        <w:t xml:space="preserve">Projekti teostajaks on Ida-Viru Investeeringute Agentuur (IVIA). Tegemist on avaliku sektori arendusorganisatsiooniga, mille asutajad on </w:t>
      </w:r>
      <w:r w:rsidR="003B28C7">
        <w:t xml:space="preserve">Eesti </w:t>
      </w:r>
      <w:r w:rsidRPr="00B3548B">
        <w:t>Vabariigi Valitsus ning Kiviõli, Kohtla-Järve, Jõhvi ja Narva omavalitsused. IVIA peamine eesmärk on</w:t>
      </w:r>
      <w:r w:rsidR="00497260">
        <w:t xml:space="preserve"> luua Ida-Virumaal ettevõtjate jaoks soosiv keskkond investeerimiseks ning seeläbi aidata kaasa maakonnas uute töökohtade loomisele.</w:t>
      </w:r>
      <w:r w:rsidR="000E0E90">
        <w:t xml:space="preserve"> </w:t>
      </w:r>
    </w:p>
    <w:p w14:paraId="68750B56" w14:textId="2AF60B68" w:rsidR="00B3548B" w:rsidRPr="00754DA4" w:rsidRDefault="00DA09B1" w:rsidP="00B3548B">
      <w:r w:rsidRPr="00DA09B1">
        <w:t xml:space="preserve">Projekti raames rajatakse </w:t>
      </w:r>
      <w:r w:rsidR="007B3CC3">
        <w:t>Narva</w:t>
      </w:r>
      <w:r w:rsidRPr="00DA09B1">
        <w:t xml:space="preserve"> ettevõtlusinkubaator eesmärgil meelitada piirkonda tegutsema ettevõtteid, mille tegevusala </w:t>
      </w:r>
      <w:r w:rsidR="005C3204" w:rsidRPr="005C3204">
        <w:t>on suunaga roheliste innovaatiliste tehnoloogiate</w:t>
      </w:r>
      <w:r w:rsidR="003B2F77">
        <w:t xml:space="preserve"> arend</w:t>
      </w:r>
      <w:r w:rsidR="00826367">
        <w:t>amisele</w:t>
      </w:r>
      <w:r w:rsidR="005C3204" w:rsidRPr="005C3204">
        <w:t xml:space="preserve"> </w:t>
      </w:r>
      <w:r w:rsidR="005C3204">
        <w:t xml:space="preserve">ning rohemajanduse </w:t>
      </w:r>
      <w:r w:rsidR="003B2F77">
        <w:t>edendamisele</w:t>
      </w:r>
      <w:r w:rsidR="005C3204" w:rsidRPr="005C3204">
        <w:t xml:space="preserve">. </w:t>
      </w:r>
      <w:r w:rsidR="008E6F4F">
        <w:t xml:space="preserve">Kavandatud tegevus </w:t>
      </w:r>
      <w:r w:rsidR="00373F0B">
        <w:t>toetab Euroopa roheleppe ja õiglase ülemineku eesmärke luues Ida-Virumaal eeldused väikese keskkonnamõjuga jätkusuutliku ja mitmekesise ettevõtluskeskkonna arenguks ning</w:t>
      </w:r>
      <w:r w:rsidR="00373F0B" w:rsidRPr="00076E54">
        <w:t xml:space="preserve"> </w:t>
      </w:r>
      <w:r w:rsidR="00373F0B">
        <w:t>toetades</w:t>
      </w:r>
      <w:r w:rsidR="00373F0B" w:rsidRPr="00076E54">
        <w:t xml:space="preserve"> majandust, tööturgu, inimesi ja keskkonda nendes piirkondades, mida ootavad ees olulised sotsiaalmajanduslikud väljakutsed seoses Euroopa Liidu 2030</w:t>
      </w:r>
      <w:r w:rsidR="00A306E7">
        <w:t>.</w:t>
      </w:r>
      <w:r w:rsidR="00E26E44">
        <w:t xml:space="preserve"> </w:t>
      </w:r>
      <w:r w:rsidR="00A306E7">
        <w:t>a</w:t>
      </w:r>
      <w:r w:rsidR="00373F0B" w:rsidRPr="00076E54">
        <w:t xml:space="preserve"> energia- ja kliimaeesmärkide ja 2050</w:t>
      </w:r>
      <w:r w:rsidR="00A306E7">
        <w:t>.</w:t>
      </w:r>
      <w:r w:rsidR="00E26E44">
        <w:t xml:space="preserve"> </w:t>
      </w:r>
      <w:r w:rsidR="00A306E7">
        <w:t>a</w:t>
      </w:r>
      <w:r w:rsidR="00373F0B" w:rsidRPr="00076E54">
        <w:t xml:space="preserve"> kliimaneutraalsuse saavutamisega.</w:t>
      </w:r>
      <w:r w:rsidR="00373F0B">
        <w:t xml:space="preserve"> </w:t>
      </w:r>
    </w:p>
    <w:p w14:paraId="10D86445" w14:textId="1C923A11" w:rsidR="00FB3DE3" w:rsidRDefault="00961D74" w:rsidP="0089602A">
      <w:pPr>
        <w:pStyle w:val="Heading2"/>
        <w:numPr>
          <w:ilvl w:val="0"/>
          <w:numId w:val="0"/>
        </w:numPr>
        <w:ind w:left="357" w:hanging="357"/>
      </w:pPr>
      <w:bookmarkStart w:id="9" w:name="_Toc149823040"/>
      <w:r>
        <w:t>ASUKOHT, TEGEVUSE ISELOOM JA MAHT</w:t>
      </w:r>
      <w:bookmarkEnd w:id="9"/>
    </w:p>
    <w:p w14:paraId="2BBA7581" w14:textId="2D1E537D" w:rsidR="00053531" w:rsidRPr="00A339DA" w:rsidRDefault="00283289" w:rsidP="002D518C">
      <w:pPr>
        <w:rPr>
          <w:highlight w:val="yellow"/>
        </w:rPr>
      </w:pPr>
      <w:r w:rsidRPr="0081229C">
        <w:t xml:space="preserve">Projekteeritav </w:t>
      </w:r>
      <w:r w:rsidR="005621DE">
        <w:t>tööstus</w:t>
      </w:r>
      <w:r w:rsidR="003B460E" w:rsidRPr="0081229C">
        <w:t>inkubaator</w:t>
      </w:r>
      <w:r w:rsidRPr="0081229C">
        <w:t xml:space="preserve"> hakkab asuma </w:t>
      </w:r>
      <w:r w:rsidR="00FB6222">
        <w:t xml:space="preserve">Narva linnas aadressil Kadastiku tn 27a, moodustades </w:t>
      </w:r>
      <w:r w:rsidR="003B460E" w:rsidRPr="0081229C">
        <w:t xml:space="preserve">osa </w:t>
      </w:r>
      <w:r w:rsidR="00FB6222">
        <w:t>Narva tööstuspargi Kulgu tööstusalast</w:t>
      </w:r>
      <w:r w:rsidR="003A326D" w:rsidRPr="0081229C">
        <w:t xml:space="preserve"> (vt joonis 1)</w:t>
      </w:r>
      <w:r w:rsidR="003B460E" w:rsidRPr="0081229C">
        <w:t xml:space="preserve">. Projektiga kavandatud taristule on </w:t>
      </w:r>
      <w:r w:rsidR="00FB6222" w:rsidRPr="00FB6222">
        <w:t>Rovin OÜ poolt 14.06.2022 koostatud eskiis.</w:t>
      </w:r>
    </w:p>
    <w:p w14:paraId="39B7DBA2" w14:textId="110B1246" w:rsidR="00AD4B05" w:rsidRDefault="00914370" w:rsidP="009D432E">
      <w:pPr>
        <w:keepNext/>
      </w:pPr>
      <w:r>
        <w:rPr>
          <w:noProof/>
        </w:rPr>
        <w:drawing>
          <wp:inline distT="0" distB="0" distL="0" distR="0" wp14:anchorId="7CAC4256" wp14:editId="65C152AE">
            <wp:extent cx="4933323" cy="3420319"/>
            <wp:effectExtent l="0" t="0" r="635" b="8890"/>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937454" cy="3423183"/>
                    </a:xfrm>
                    <a:prstGeom prst="rect">
                      <a:avLst/>
                    </a:prstGeom>
                  </pic:spPr>
                </pic:pic>
              </a:graphicData>
            </a:graphic>
          </wp:inline>
        </w:drawing>
      </w:r>
    </w:p>
    <w:p w14:paraId="6CCCD003" w14:textId="18F1E9BA" w:rsidR="00C64757" w:rsidRDefault="009D432E" w:rsidP="00754DA4">
      <w:pPr>
        <w:pStyle w:val="Caption"/>
        <w:framePr w:w="0" w:wrap="auto" w:vAnchor="margin" w:yAlign="inline"/>
        <w:jc w:val="both"/>
      </w:pPr>
      <w:r>
        <w:t xml:space="preserve">Joonis </w:t>
      </w:r>
      <w:r>
        <w:fldChar w:fldCharType="begin"/>
      </w:r>
      <w:r>
        <w:instrText xml:space="preserve"> SEQ Joonis \* ARABIC </w:instrText>
      </w:r>
      <w:r>
        <w:fldChar w:fldCharType="separate"/>
      </w:r>
      <w:r w:rsidR="00D14E67">
        <w:rPr>
          <w:noProof/>
        </w:rPr>
        <w:t>1</w:t>
      </w:r>
      <w:r>
        <w:fldChar w:fldCharType="end"/>
      </w:r>
      <w:r>
        <w:t xml:space="preserve"> </w:t>
      </w:r>
      <w:r w:rsidR="00FB6222">
        <w:t>Narva tööstusinkubaatori</w:t>
      </w:r>
      <w:r>
        <w:t xml:space="preserve"> asukoh</w:t>
      </w:r>
      <w:r w:rsidR="00FB6222">
        <w:t>T (aluskaart</w:t>
      </w:r>
      <w:r w:rsidR="002A3F64">
        <w:t>:</w:t>
      </w:r>
      <w:r w:rsidR="00FB6222">
        <w:t xml:space="preserve"> Maa-amet)</w:t>
      </w:r>
    </w:p>
    <w:p w14:paraId="4FDB6F74" w14:textId="77777777" w:rsidR="00CA45ED" w:rsidRPr="00CA45ED" w:rsidRDefault="00CA45ED" w:rsidP="00CA45ED"/>
    <w:p w14:paraId="65BEEF11" w14:textId="2ADDB52A" w:rsidR="00E33F6F" w:rsidRDefault="00961D74" w:rsidP="00961D74">
      <w:r w:rsidRPr="00792171">
        <w:t>Ida-Viru maakonna pindala on 2</w:t>
      </w:r>
      <w:r w:rsidR="00991949">
        <w:t xml:space="preserve"> </w:t>
      </w:r>
      <w:r w:rsidRPr="00792171">
        <w:t>972 km</w:t>
      </w:r>
      <w:r w:rsidRPr="00A306E7">
        <w:rPr>
          <w:vertAlign w:val="superscript"/>
        </w:rPr>
        <w:t>2</w:t>
      </w:r>
      <w:r w:rsidR="00A306E7">
        <w:t xml:space="preserve"> nin</w:t>
      </w:r>
      <w:r w:rsidR="00131221">
        <w:t>g</w:t>
      </w:r>
      <w:r w:rsidRPr="00792171">
        <w:t xml:space="preserve"> rahvaarv 2022.</w:t>
      </w:r>
      <w:r w:rsidR="00E26E44">
        <w:t xml:space="preserve"> </w:t>
      </w:r>
      <w:r w:rsidRPr="00792171">
        <w:t>a seisuga ligi 132 700 inimest</w:t>
      </w:r>
      <w:r w:rsidR="0092512F">
        <w:t>,</w:t>
      </w:r>
      <w:r w:rsidR="0041767F">
        <w:t xml:space="preserve"> </w:t>
      </w:r>
      <w:r w:rsidR="00EB2837">
        <w:t>kellest</w:t>
      </w:r>
      <w:r w:rsidR="0041767F">
        <w:t xml:space="preserve"> ligi 54 000 </w:t>
      </w:r>
      <w:r w:rsidR="00EB2837">
        <w:t>moodustavad</w:t>
      </w:r>
      <w:r w:rsidR="0041767F">
        <w:t xml:space="preserve"> Narva linna elanikud</w:t>
      </w:r>
      <w:r w:rsidRPr="00792171">
        <w:t xml:space="preserve">. </w:t>
      </w:r>
      <w:r w:rsidR="00A306E7">
        <w:t>Ida-Virumaa tööhõive on Eesti maakondade võrdluses üks madalamaid, moodustades 2022.</w:t>
      </w:r>
      <w:r w:rsidR="00E26E44">
        <w:t xml:space="preserve"> </w:t>
      </w:r>
      <w:r w:rsidR="00A306E7">
        <w:t>a</w:t>
      </w:r>
      <w:r w:rsidR="00131221">
        <w:t xml:space="preserve"> </w:t>
      </w:r>
      <w:r w:rsidRPr="00792171">
        <w:t xml:space="preserve">20 kuni 64 aastaste elanike </w:t>
      </w:r>
      <w:r w:rsidR="00D14E67">
        <w:t xml:space="preserve">seas </w:t>
      </w:r>
      <w:r w:rsidRPr="00792171">
        <w:t xml:space="preserve">70%. Viimaste aastakümnete jooksul on </w:t>
      </w:r>
      <w:r w:rsidR="00131221">
        <w:t>maakonna</w:t>
      </w:r>
      <w:r w:rsidRPr="00792171">
        <w:t xml:space="preserve"> rahvaarv</w:t>
      </w:r>
      <w:r w:rsidR="00131221">
        <w:t xml:space="preserve"> pidevas</w:t>
      </w:r>
      <w:r w:rsidRPr="00792171">
        <w:t xml:space="preserve"> languses ning Statistikaameti prognooside kohaselt </w:t>
      </w:r>
      <w:r w:rsidR="00A306E7">
        <w:t>võib eeldada sama</w:t>
      </w:r>
      <w:r w:rsidRPr="00792171">
        <w:t xml:space="preserve"> trend</w:t>
      </w:r>
      <w:r w:rsidR="00A306E7">
        <w:t>i jätkumist</w:t>
      </w:r>
      <w:r w:rsidRPr="00792171">
        <w:t xml:space="preserve">. </w:t>
      </w:r>
      <w:r w:rsidR="003B28C7">
        <w:t>Selle p</w:t>
      </w:r>
      <w:r w:rsidR="00131221">
        <w:t>õhjus</w:t>
      </w:r>
      <w:r w:rsidR="00D14E67">
        <w:t>teks on peamiselt</w:t>
      </w:r>
      <w:r w:rsidR="00131221">
        <w:t xml:space="preserve"> </w:t>
      </w:r>
      <w:r>
        <w:t>negatiiv</w:t>
      </w:r>
      <w:r w:rsidR="00131221">
        <w:t>ne</w:t>
      </w:r>
      <w:r>
        <w:t xml:space="preserve"> loomulik ii</w:t>
      </w:r>
      <w:r w:rsidR="00131221">
        <w:t xml:space="preserve">ve </w:t>
      </w:r>
      <w:r>
        <w:t xml:space="preserve">ning rändesaldo. Vähenemise </w:t>
      </w:r>
      <w:r>
        <w:lastRenderedPageBreak/>
        <w:t>käigus muutub maakonna rahvastiku vanuseline koosseis</w:t>
      </w:r>
      <w:r w:rsidR="00D14E67">
        <w:t>, st</w:t>
      </w:r>
      <w:r>
        <w:t xml:space="preserve"> vanemaealiste vanusegruppide arvukus kasvab.</w:t>
      </w:r>
      <w:r>
        <w:rPr>
          <w:rStyle w:val="FootnoteReference"/>
        </w:rPr>
        <w:footnoteReference w:id="1"/>
      </w:r>
      <w:r w:rsidR="003A326D">
        <w:t xml:space="preserve"> </w:t>
      </w:r>
    </w:p>
    <w:p w14:paraId="498CFD3F" w14:textId="21BAEE1A" w:rsidR="00A62A22" w:rsidRDefault="00961D74" w:rsidP="00961D74">
      <w:r>
        <w:t>Maakonna ettevõtluses valitseb ettevõtete arvu poolest, nagu ka mujal</w:t>
      </w:r>
      <w:r w:rsidR="00A306E7">
        <w:t xml:space="preserve"> Eestis</w:t>
      </w:r>
      <w:r>
        <w:t>, jae ja hulgikaubandus. Samas</w:t>
      </w:r>
      <w:r w:rsidR="00A306E7">
        <w:t xml:space="preserve"> tuleneb Ida-Virumaa puhul </w:t>
      </w:r>
      <w:r>
        <w:t xml:space="preserve"> </w:t>
      </w:r>
      <w:r w:rsidR="00A306E7">
        <w:t xml:space="preserve">valdav osa väärtusest </w:t>
      </w:r>
      <w:r>
        <w:t>põlevkivi kaevandami</w:t>
      </w:r>
      <w:r w:rsidR="00131221">
        <w:t>sest</w:t>
      </w:r>
      <w:r>
        <w:t xml:space="preserve"> ja väärindami</w:t>
      </w:r>
      <w:r w:rsidR="00131221">
        <w:t>sest</w:t>
      </w:r>
      <w:r>
        <w:t xml:space="preserve">. </w:t>
      </w:r>
      <w:r w:rsidR="00641801">
        <w:t xml:space="preserve"> </w:t>
      </w:r>
      <w:r w:rsidR="00A62A22">
        <w:t xml:space="preserve">Narva on </w:t>
      </w:r>
      <w:r w:rsidR="00641801">
        <w:t xml:space="preserve">Ida-Virumaa üks suurimaid linnu, </w:t>
      </w:r>
      <w:r w:rsidR="00D14E67">
        <w:t>mis on ajalooliselt olnud palju mõjutatud tööstusest</w:t>
      </w:r>
      <w:r w:rsidR="00105BBB">
        <w:t xml:space="preserve">. Nimelt </w:t>
      </w:r>
      <w:r w:rsidR="00A62A22">
        <w:t xml:space="preserve">asub </w:t>
      </w:r>
      <w:r w:rsidR="00105BBB">
        <w:t xml:space="preserve">piirkonnas </w:t>
      </w:r>
      <w:r w:rsidR="00641801">
        <w:t>mitmeid põlevkivitööstusega seotud ettevõtteid.</w:t>
      </w:r>
    </w:p>
    <w:p w14:paraId="2CBC678E" w14:textId="2B74FFB8" w:rsidR="00B70158" w:rsidRDefault="00D80F84" w:rsidP="00961D74">
      <w:r>
        <w:t>Projektiga on kavas rajada töös</w:t>
      </w:r>
      <w:r w:rsidR="006057A6">
        <w:t>tusinkubaator</w:t>
      </w:r>
      <w:r w:rsidR="00A3305F">
        <w:t xml:space="preserve"> ühele</w:t>
      </w:r>
      <w:r w:rsidR="006057A6">
        <w:t xml:space="preserve"> Narva tööstuspargi </w:t>
      </w:r>
      <w:r w:rsidR="00A3305F">
        <w:t>krundile</w:t>
      </w:r>
      <w:r w:rsidR="00B06A05">
        <w:t xml:space="preserve">. </w:t>
      </w:r>
      <w:r w:rsidR="00D14E67">
        <w:t>K</w:t>
      </w:r>
      <w:r w:rsidR="00402350">
        <w:t xml:space="preserve">avandatud hoone </w:t>
      </w:r>
      <w:r w:rsidR="009D047B">
        <w:t xml:space="preserve">hakkab </w:t>
      </w:r>
      <w:r w:rsidR="00402350">
        <w:t>asuma elamupiirkonnast eemal</w:t>
      </w:r>
      <w:r w:rsidR="008A282A">
        <w:t xml:space="preserve"> ümbritsetult </w:t>
      </w:r>
      <w:r w:rsidR="00B70D0C">
        <w:t>äri- ja tööstusmaaga</w:t>
      </w:r>
      <w:r w:rsidR="00B06A05">
        <w:t>.</w:t>
      </w:r>
      <w:r w:rsidR="007A120A">
        <w:t xml:space="preserve"> </w:t>
      </w:r>
      <w:r w:rsidR="00EB2D2E">
        <w:t xml:space="preserve">Tööstuspargi kruntide </w:t>
      </w:r>
      <w:r w:rsidR="00771DAF">
        <w:t xml:space="preserve">juurest kulgeb tee, mis tagab ühenduse </w:t>
      </w:r>
      <w:r w:rsidR="00DD4FE9">
        <w:t>Tallinn – Narva maanteega.</w:t>
      </w:r>
    </w:p>
    <w:p w14:paraId="0230805B" w14:textId="268AB11F" w:rsidR="00D34679" w:rsidRDefault="009E5704" w:rsidP="003A326D">
      <w:r w:rsidRPr="00C73BC2">
        <w:t>Narva tööstus</w:t>
      </w:r>
      <w:r w:rsidR="00736734" w:rsidRPr="00C73BC2">
        <w:t xml:space="preserve">inkubaatori rajamiseks võetakse kasutusele </w:t>
      </w:r>
      <w:r w:rsidR="009A0309" w:rsidRPr="00C73BC2">
        <w:t>krunt pindalaga 24 125 m</w:t>
      </w:r>
      <w:r w:rsidR="009A0309" w:rsidRPr="001E25B9">
        <w:rPr>
          <w:vertAlign w:val="superscript"/>
        </w:rPr>
        <w:t>2</w:t>
      </w:r>
      <w:r w:rsidR="009A0309" w:rsidRPr="00C73BC2">
        <w:t>, mille kasutusotstarve on äri</w:t>
      </w:r>
      <w:r w:rsidR="00D14E67">
        <w:t>-</w:t>
      </w:r>
      <w:r w:rsidR="009A0309" w:rsidRPr="00C73BC2">
        <w:t xml:space="preserve"> ja </w:t>
      </w:r>
      <w:r w:rsidR="00FE3050" w:rsidRPr="00C73BC2">
        <w:t>tootmismaa. Projekteeritav taristu on vastavuses alale kehtestatud detailplaneeringu</w:t>
      </w:r>
      <w:r w:rsidR="002E3BD5" w:rsidRPr="00C73BC2">
        <w:t xml:space="preserve"> tingimustega. Projekti raames rajatav hoone on</w:t>
      </w:r>
      <w:r w:rsidR="007933DB" w:rsidRPr="00C73BC2">
        <w:t xml:space="preserve"> neljakorruseline brutopinnaga </w:t>
      </w:r>
      <w:r w:rsidR="003C2CBC" w:rsidRPr="00C73BC2">
        <w:t>12 045 m</w:t>
      </w:r>
      <w:r w:rsidR="003C2CBC" w:rsidRPr="001E25B9">
        <w:rPr>
          <w:vertAlign w:val="superscript"/>
        </w:rPr>
        <w:t>2</w:t>
      </w:r>
      <w:r w:rsidR="003C2CBC" w:rsidRPr="00C73BC2">
        <w:t xml:space="preserve">. </w:t>
      </w:r>
      <w:r w:rsidR="00D14E67">
        <w:t>Selle</w:t>
      </w:r>
      <w:r w:rsidR="003C2CBC" w:rsidRPr="00C73BC2">
        <w:t xml:space="preserve"> </w:t>
      </w:r>
      <w:r w:rsidR="0081229C" w:rsidRPr="00C73BC2">
        <w:t>juurde on kavandatud parka, mis mahutab ligi 1</w:t>
      </w:r>
      <w:r w:rsidR="00B65DE2" w:rsidRPr="00C73BC2">
        <w:t>6</w:t>
      </w:r>
      <w:r w:rsidR="0081229C" w:rsidRPr="00C73BC2">
        <w:t>0 sõidukit</w:t>
      </w:r>
      <w:r w:rsidR="00D14E67">
        <w:t xml:space="preserve"> (vt joonis 2)</w:t>
      </w:r>
      <w:r w:rsidR="0081229C" w:rsidRPr="00C73BC2">
        <w:t xml:space="preserve">. </w:t>
      </w:r>
      <w:r w:rsidR="00C73BC2" w:rsidRPr="00C73BC2">
        <w:t>Võimalikult palju säilitatakse olemasolevat haljastust.</w:t>
      </w:r>
      <w:r w:rsidR="00D34679">
        <w:t xml:space="preserve"> Hoone ruumidesse on planeeringuga ettenähtud nii büroo</w:t>
      </w:r>
      <w:r w:rsidR="00D14E67">
        <w:t>-</w:t>
      </w:r>
      <w:r w:rsidR="00D34679">
        <w:t xml:space="preserve"> kui tootmispinnad. Lisaks on loodud lisavõimalused tootmisaladele riietus- ja puhkeruumide näol. </w:t>
      </w:r>
      <w:r w:rsidR="00D14E67">
        <w:t>Hoone planeeri</w:t>
      </w:r>
      <w:r w:rsidR="009D047B">
        <w:t>ng</w:t>
      </w:r>
      <w:r w:rsidR="00D14E67">
        <w:t xml:space="preserve"> näeb ette, et b</w:t>
      </w:r>
      <w:r w:rsidR="00D34679">
        <w:t>ürookorrustel</w:t>
      </w:r>
      <w:r w:rsidR="00D14E67">
        <w:t xml:space="preserve"> saab</w:t>
      </w:r>
      <w:r w:rsidR="00D34679">
        <w:t xml:space="preserve"> vastavalt rentniku soovidele büroopindade plaanilahendusi ja suurusi varieerida.</w:t>
      </w:r>
      <w:r w:rsidR="00D14E67">
        <w:rPr>
          <w:rStyle w:val="FootnoteReference"/>
        </w:rPr>
        <w:footnoteReference w:id="2"/>
      </w:r>
    </w:p>
    <w:p w14:paraId="54CE61DF" w14:textId="0C8D9DE1" w:rsidR="004C150D" w:rsidRDefault="004C150D" w:rsidP="003A326D"/>
    <w:p w14:paraId="47EC3380" w14:textId="77777777" w:rsidR="00D14E67" w:rsidRDefault="004C150D" w:rsidP="00D14E67">
      <w:pPr>
        <w:keepNext/>
      </w:pPr>
      <w:r>
        <w:rPr>
          <w:noProof/>
        </w:rPr>
        <w:drawing>
          <wp:inline distT="0" distB="0" distL="0" distR="0" wp14:anchorId="1654ABAE" wp14:editId="51CD0850">
            <wp:extent cx="5373768" cy="30515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88004" cy="3059628"/>
                    </a:xfrm>
                    <a:prstGeom prst="rect">
                      <a:avLst/>
                    </a:prstGeom>
                  </pic:spPr>
                </pic:pic>
              </a:graphicData>
            </a:graphic>
          </wp:inline>
        </w:drawing>
      </w:r>
    </w:p>
    <w:p w14:paraId="128B41EA" w14:textId="5ED55C05" w:rsidR="003A326D" w:rsidRDefault="00D14E67" w:rsidP="00D14E67">
      <w:pPr>
        <w:pStyle w:val="Caption"/>
        <w:framePr w:w="0" w:wrap="auto" w:vAnchor="margin" w:yAlign="inline"/>
        <w:jc w:val="both"/>
        <w:sectPr w:rsidR="003A326D" w:rsidSect="00772385">
          <w:headerReference w:type="default" r:id="rId19"/>
          <w:pgSz w:w="11907" w:h="16839"/>
          <w:pgMar w:top="1440" w:right="1021" w:bottom="1151" w:left="1440" w:header="709" w:footer="284" w:gutter="0"/>
          <w:cols w:space="720"/>
        </w:sectPr>
      </w:pPr>
      <w:r>
        <w:t xml:space="preserve">Joonis </w:t>
      </w:r>
      <w:r>
        <w:fldChar w:fldCharType="begin"/>
      </w:r>
      <w:r>
        <w:instrText xml:space="preserve"> SEQ Joonis \* ARABIC </w:instrText>
      </w:r>
      <w:r>
        <w:fldChar w:fldCharType="separate"/>
      </w:r>
      <w:r>
        <w:rPr>
          <w:noProof/>
        </w:rPr>
        <w:t>2</w:t>
      </w:r>
      <w:r>
        <w:fldChar w:fldCharType="end"/>
      </w:r>
      <w:r>
        <w:t xml:space="preserve"> Narva tööstusinkubaatori välisilme eskiis</w:t>
      </w:r>
      <w:r w:rsidR="002A3F64">
        <w:rPr>
          <w:rStyle w:val="FootnoteReference"/>
        </w:rPr>
        <w:t>2</w:t>
      </w:r>
    </w:p>
    <w:p w14:paraId="67716A34" w14:textId="30E2F1FD" w:rsidR="00BA3FE3" w:rsidRDefault="003D395A" w:rsidP="00626B3A">
      <w:pPr>
        <w:pStyle w:val="Heading1"/>
        <w:rPr>
          <w:lang w:val="et-EE"/>
        </w:rPr>
      </w:pPr>
      <w:bookmarkStart w:id="10" w:name="_Toc149823041"/>
      <w:r w:rsidRPr="00600193">
        <w:rPr>
          <w:lang w:val="et-EE"/>
        </w:rPr>
        <w:lastRenderedPageBreak/>
        <w:t>KLIIMAMUUTUSTE LEEVENDAMINE (KLIIMANEUTRAALSUS)</w:t>
      </w:r>
      <w:bookmarkEnd w:id="10"/>
    </w:p>
    <w:p w14:paraId="207492D2" w14:textId="592A2FE3" w:rsidR="008D2504" w:rsidRDefault="008D2504" w:rsidP="008D2504">
      <w:bookmarkStart w:id="11" w:name="_Hlk128507154"/>
      <w:r>
        <w:t xml:space="preserve">Vastavalt Euroopa Komisjoni </w:t>
      </w:r>
      <w:r w:rsidRPr="00B615F8">
        <w:t>kliimakindluse tagamise teatise</w:t>
      </w:r>
      <w:r>
        <w:t>le</w:t>
      </w:r>
      <w:r w:rsidRPr="00B615F8">
        <w:t xml:space="preserve"> „Taristu kliimakindluse tagamise tehnilised suunised aastateks 2021–2027“</w:t>
      </w:r>
      <w:r>
        <w:rPr>
          <w:rStyle w:val="FootnoteReference"/>
        </w:rPr>
        <w:footnoteReference w:id="3"/>
      </w:r>
      <w:r>
        <w:t xml:space="preserve"> kliimamuutuste leevendamine hõlmab kasvuhoonegaaside heite vähendamist, energiatõhusust, energiasäästu ja taastuvate energiaallikate kasutuselevõttu. See eeldab, et kavandatud tegevuse puhul on rakendatud meetmed kasvuhoonegaaside heite vähendamiseks või sidumiseks, mis toetavad pikemas perspektiivis Euroopa Liidu heitkoguste vähendamise eesmärkide saavutamist. Teatise tabelis 2 on loetletud taristuobjektide kategooriad, mille puhul on </w:t>
      </w:r>
      <w:r w:rsidRPr="001A0CF8">
        <w:t>CO</w:t>
      </w:r>
      <w:r w:rsidRPr="00991949">
        <w:rPr>
          <w:vertAlign w:val="subscript"/>
        </w:rPr>
        <w:t>2</w:t>
      </w:r>
      <w:r w:rsidRPr="001A0CF8">
        <w:t xml:space="preserve">-jalajälje </w:t>
      </w:r>
      <w:r>
        <w:t xml:space="preserve">kvantitatiivne </w:t>
      </w:r>
      <w:r w:rsidRPr="001A0CF8">
        <w:t>hindamine üldjuhul nõutud.</w:t>
      </w:r>
      <w:r>
        <w:t xml:space="preserve"> </w:t>
      </w:r>
      <w:r w:rsidR="00782A54">
        <w:t>Narva tööstusinkubaatori</w:t>
      </w:r>
      <w:r>
        <w:t xml:space="preserve"> projektiga kavandatud tegevus ei kuulu loetletud kategooriate hulka ning </w:t>
      </w:r>
      <w:r w:rsidRPr="007B7289">
        <w:t>seega ei ole vajalik kliimaneutraalsuse leevendamise osas 2. etapi üksikasjalikuma hindamise läbiviimine</w:t>
      </w:r>
      <w:r w:rsidR="00991949" w:rsidRPr="007B7289">
        <w:t xml:space="preserve"> ning käesolevas analüüsis piirdutakse</w:t>
      </w:r>
      <w:r w:rsidR="00B356AF" w:rsidRPr="007B7289">
        <w:t xml:space="preserve"> kaudse kasvuhoonegaaside heite (</w:t>
      </w:r>
      <w:r w:rsidR="00991949" w:rsidRPr="007B7289">
        <w:t>elektri- ja soojusenergia</w:t>
      </w:r>
      <w:r w:rsidR="00B356AF" w:rsidRPr="007B7289">
        <w:t xml:space="preserve"> kasutusest tulenevalt)</w:t>
      </w:r>
      <w:r w:rsidR="00991949" w:rsidRPr="007B7289">
        <w:t xml:space="preserve"> eelduslike kasvuhoonegaaside heitkoguste arvutustega</w:t>
      </w:r>
      <w:r w:rsidRPr="007B7289">
        <w:t>.</w:t>
      </w:r>
    </w:p>
    <w:p w14:paraId="7A469EA9" w14:textId="72EBE33E" w:rsidR="00B71856" w:rsidRDefault="0089602A" w:rsidP="00B71856">
      <w:pPr>
        <w:pStyle w:val="Heading2"/>
      </w:pPr>
      <w:bookmarkStart w:id="13" w:name="_Toc149823042"/>
      <w:bookmarkEnd w:id="11"/>
      <w:r>
        <w:t>KLIIMAMUUTUSTE LEEVENDAMINE</w:t>
      </w:r>
      <w:bookmarkEnd w:id="13"/>
    </w:p>
    <w:p w14:paraId="7F552842" w14:textId="5DE770D8" w:rsidR="002D518C" w:rsidRDefault="002D518C" w:rsidP="002D518C">
      <w:r>
        <w:t xml:space="preserve">Projektiga kavandatud tegevus on kooskõlas Euroopa Liidu poolt </w:t>
      </w:r>
      <w:r w:rsidRPr="00902783">
        <w:t>2019. aasta lõpus avalda</w:t>
      </w:r>
      <w:r>
        <w:t>tud</w:t>
      </w:r>
      <w:r w:rsidRPr="00902783">
        <w:t xml:space="preserve"> Euroopa Rohele</w:t>
      </w:r>
      <w:r>
        <w:t>p</w:t>
      </w:r>
      <w:r w:rsidRPr="00902783">
        <w:t xml:space="preserve">pe kasvustrateegia </w:t>
      </w:r>
      <w:r>
        <w:t>eesmärkidega jõuda</w:t>
      </w:r>
      <w:r w:rsidRPr="00902783">
        <w:t xml:space="preserve"> läbi nüüdisaegse, ressursitõhusa ja konkurentsivõimelise majandustegevuse 2050. aastaks kliimaneutraalsuseni</w:t>
      </w:r>
      <w:r>
        <w:t>.</w:t>
      </w:r>
      <w:r w:rsidR="00AC392C">
        <w:t xml:space="preserve"> Õiglase ülemineku mehhanism on üks Euroopa Liidu vahend, mis toetab majandust, tööturgu, inimesi ja keskkonda nendes piirkondades, mida ootavad ees olulise</w:t>
      </w:r>
      <w:r w:rsidR="00265C11">
        <w:t>d</w:t>
      </w:r>
      <w:r w:rsidR="00AC392C">
        <w:t xml:space="preserve"> sotsiaalmajanduslikud väljakutsed seoses Euroopa Liidu suunaga saavutada aastaks 2050 kliimaneutraalsus. Eestis on selliseks piirkonnaks Ida-Virumaa, kuna regiooni </w:t>
      </w:r>
      <w:r w:rsidR="002108AA">
        <w:t>sotsiaalmajanduslik keskkond</w:t>
      </w:r>
      <w:r w:rsidR="00AC392C">
        <w:t xml:space="preserve"> on paljuski sõltuvuses põlevkivi</w:t>
      </w:r>
      <w:r w:rsidR="002A3F64">
        <w:t>tööstusest</w:t>
      </w:r>
      <w:r w:rsidR="00AC392C">
        <w:t xml:space="preserve">. </w:t>
      </w:r>
      <w:r w:rsidR="00D90A2D">
        <w:t>Narva</w:t>
      </w:r>
      <w:r w:rsidR="00FA414D">
        <w:t xml:space="preserve"> </w:t>
      </w:r>
      <w:r w:rsidR="00D90A2D">
        <w:t>tööstus</w:t>
      </w:r>
      <w:r w:rsidR="00FA414D">
        <w:t>inkubaatori</w:t>
      </w:r>
      <w:r w:rsidR="00AC392C">
        <w:t xml:space="preserve"> arendus loob eeldused uu</w:t>
      </w:r>
      <w:r w:rsidR="002108AA">
        <w:t>t</w:t>
      </w:r>
      <w:r w:rsidR="00AC392C">
        <w:t>e töökohtade loomiseks ning piirkonna ettevõtlusmaastiku ümberkujundamiseks fossiilsetest maavaradest sõltumatuks.</w:t>
      </w:r>
    </w:p>
    <w:p w14:paraId="4BC45F55" w14:textId="11A96889" w:rsidR="00AC392C" w:rsidRDefault="00AC392C" w:rsidP="00AC392C">
      <w:r>
        <w:t>Ida-Viru maakonna arengustrateegia 2019-2030+ eesmärgiks on seatud, et aastaks 2030 on Ida-Virumaal mitmekesine, tugevatel ettevõtlikkushoiakutel tuginev ning suure lisandväärtuse loomist soodustav ettevõtluskeskkond.</w:t>
      </w:r>
      <w:r w:rsidRPr="0059187C">
        <w:t xml:space="preserve"> </w:t>
      </w:r>
      <w:r w:rsidR="00E439A8">
        <w:rPr>
          <w:rStyle w:val="FootnoteReference"/>
        </w:rPr>
        <w:footnoteReference w:id="4"/>
      </w:r>
    </w:p>
    <w:p w14:paraId="097BD4E8" w14:textId="258A10C4" w:rsidR="00541C2C" w:rsidRDefault="00B26D6D" w:rsidP="003F6A26">
      <w:r>
        <w:t xml:space="preserve">Narva linna visioon aastaks 2035 on </w:t>
      </w:r>
      <w:r w:rsidR="00C02A9C">
        <w:t>olla roheline tänapäevane linn ida ja lääne piiril. N</w:t>
      </w:r>
      <w:r w:rsidR="00AE42F5">
        <w:t>ähakse, et tulevikus N</w:t>
      </w:r>
      <w:r w:rsidR="00C02A9C">
        <w:t>arva on rohelist eluviisi toetav linn, kus kõigil on hea elada ja töötada. Elanikkonna kahanemine on pidurdunud – linnas elab vähemalt 45 tuhat inimest. Linnaruum on mugav kõigile – nii elanikele kui ka külalistele, sõltumata vanusest ja eripäradest – liikuvat, rohelist ja tervet eluviisi võimaldav.</w:t>
      </w:r>
      <w:r w:rsidR="00A14C8A">
        <w:rPr>
          <w:rStyle w:val="FootnoteReference"/>
        </w:rPr>
        <w:footnoteReference w:id="5"/>
      </w:r>
      <w:r w:rsidR="00A14C8A">
        <w:t xml:space="preserve"> </w:t>
      </w:r>
      <w:r w:rsidR="00B13F65">
        <w:t xml:space="preserve">Üheks strateegiliseks eesmärgiks on </w:t>
      </w:r>
      <w:r w:rsidR="004979E0">
        <w:t>kujundada Narva rohelist eluviisi toetavaks linnaks</w:t>
      </w:r>
      <w:r w:rsidR="00D17947">
        <w:t>, mis tähendab muuhulgas järgmist</w:t>
      </w:r>
      <w:r w:rsidR="00A14C8A">
        <w:rPr>
          <w:rStyle w:val="FootnoteReference"/>
        </w:rPr>
        <w:t>4</w:t>
      </w:r>
      <w:r w:rsidR="00541C2C">
        <w:t>:</w:t>
      </w:r>
    </w:p>
    <w:p w14:paraId="16C86E54" w14:textId="50CB7E11" w:rsidR="00541C2C" w:rsidRDefault="003F6A26" w:rsidP="003F6A26">
      <w:pPr>
        <w:pStyle w:val="ListParagraph"/>
        <w:numPr>
          <w:ilvl w:val="0"/>
          <w:numId w:val="30"/>
        </w:numPr>
      </w:pPr>
      <w:r>
        <w:t xml:space="preserve">Narva on tugeva rohelise mainega energiasäästlik ja kliimasõbralik linn, mis meelitab roheenergia tootjaid ning keskkonnasõbralikku tööstust. </w:t>
      </w:r>
    </w:p>
    <w:p w14:paraId="26B239ED" w14:textId="77777777" w:rsidR="00541C2C" w:rsidRDefault="003F6A26" w:rsidP="003F6A26">
      <w:pPr>
        <w:pStyle w:val="ListParagraph"/>
        <w:numPr>
          <w:ilvl w:val="0"/>
          <w:numId w:val="30"/>
        </w:numPr>
      </w:pPr>
      <w:r>
        <w:t xml:space="preserve">Rohepööre on toimunud igas valdkonnas, sh elanike mõtteviisis. </w:t>
      </w:r>
    </w:p>
    <w:p w14:paraId="347A3ADE" w14:textId="112689CE" w:rsidR="00B13F65" w:rsidRDefault="003F6A26" w:rsidP="003F6A26">
      <w:pPr>
        <w:pStyle w:val="ListParagraph"/>
        <w:numPr>
          <w:ilvl w:val="0"/>
          <w:numId w:val="30"/>
        </w:numPr>
      </w:pPr>
      <w:r>
        <w:t>Aastaks 2050 on linn süsinikuneutraalne.</w:t>
      </w:r>
    </w:p>
    <w:p w14:paraId="1791F969" w14:textId="603E93D4" w:rsidR="00F772E5" w:rsidRDefault="00A14C8A" w:rsidP="003F6A26">
      <w:pPr>
        <w:pStyle w:val="ListParagraph"/>
        <w:numPr>
          <w:ilvl w:val="0"/>
          <w:numId w:val="30"/>
        </w:numPr>
      </w:pPr>
      <w:r>
        <w:t xml:space="preserve">Narva on </w:t>
      </w:r>
      <w:r w:rsidR="00F772E5">
        <w:t xml:space="preserve">roheenergia tootmise keskuseks ning vastava oskusteabe arendamise kohaks Eestis. </w:t>
      </w:r>
    </w:p>
    <w:p w14:paraId="26C4008D" w14:textId="5BBA24B9" w:rsidR="00D17947" w:rsidRDefault="00D17947" w:rsidP="003F6A26">
      <w:pPr>
        <w:pStyle w:val="ListParagraph"/>
        <w:numPr>
          <w:ilvl w:val="0"/>
          <w:numId w:val="30"/>
        </w:numPr>
      </w:pPr>
      <w:r>
        <w:t>Koostöös on käivitatud Narvas eesrindlikud ja atraktiivsed rohetööstuse, ringmajanduse ja idufirmade pilootprojektid. Investeeringute kaasamisel eelistatakse rohelise profiiliga tänapäevaseid ettevõtteid</w:t>
      </w:r>
      <w:r w:rsidR="00176AD0">
        <w:t>.</w:t>
      </w:r>
    </w:p>
    <w:p w14:paraId="7BFA48B6" w14:textId="29B03C80" w:rsidR="00AC392C" w:rsidRPr="00176AD0" w:rsidRDefault="00FE2E30" w:rsidP="002D518C">
      <w:r w:rsidRPr="0064789A">
        <w:lastRenderedPageBreak/>
        <w:t>Narva tööstus</w:t>
      </w:r>
      <w:r w:rsidR="00FA414D" w:rsidRPr="0064789A">
        <w:t>inkubaatori</w:t>
      </w:r>
      <w:r w:rsidR="00AC392C" w:rsidRPr="0064789A">
        <w:t xml:space="preserve"> rajamine toetab nii maakondlikul kui ka valla tasemel seatud eesmärki mitmekesistada piirkonna majandusmaastikku kahjustamata seejuures keskkonda ning vähendades töökohtade sõltuvust fossiilsete maavarade kasutusega soetud tegevusaladest.</w:t>
      </w:r>
      <w:r w:rsidR="00265C11">
        <w:t xml:space="preserve"> </w:t>
      </w:r>
    </w:p>
    <w:p w14:paraId="0241C417" w14:textId="7F229ABA" w:rsidR="00B71856" w:rsidRDefault="0089602A" w:rsidP="00B71856">
      <w:pPr>
        <w:pStyle w:val="Heading2"/>
      </w:pPr>
      <w:bookmarkStart w:id="15" w:name="_Toc128562661"/>
      <w:bookmarkStart w:id="16" w:name="_Toc149823043"/>
      <w:r>
        <w:t>KAUDNE KASVUHOONEGAASIDE HEIDE</w:t>
      </w:r>
      <w:bookmarkEnd w:id="15"/>
      <w:bookmarkEnd w:id="16"/>
      <w:r w:rsidR="00B71856">
        <w:t xml:space="preserve"> </w:t>
      </w:r>
    </w:p>
    <w:p w14:paraId="287CE4EA" w14:textId="0EA312A7" w:rsidR="00290294" w:rsidRPr="007B7289" w:rsidRDefault="00290294" w:rsidP="00290294">
      <w:r w:rsidRPr="007B7289">
        <w:t>Kliimamuutuste leevendamise hinnang sisaldab kasvuhoonegaaside (edaspidi KHG) kvantifitseerimist planeeritava projekti ühel tegevusaastal. Kasutatud metoodika põhimõtted on pärit Euroopa Investeerimispanga metoodikast</w:t>
      </w:r>
      <w:r w:rsidR="00DF7A53" w:rsidRPr="007B7289">
        <w:rPr>
          <w:rStyle w:val="FootnoteReference"/>
        </w:rPr>
        <w:footnoteReference w:id="6"/>
      </w:r>
      <w:r w:rsidRPr="007B7289">
        <w:t xml:space="preserve">  ja Eesti-spetsiifiliste emissioonifaktorite allikaks on </w:t>
      </w:r>
      <w:r w:rsidR="002A0FE6" w:rsidRPr="007B7289">
        <w:t xml:space="preserve">Eesti </w:t>
      </w:r>
      <w:r w:rsidRPr="007B7289">
        <w:t>Keskkonnaministeeriumi KHG arvutusmudel</w:t>
      </w:r>
      <w:r w:rsidRPr="007B7289">
        <w:rPr>
          <w:rStyle w:val="FootnoteReference"/>
        </w:rPr>
        <w:footnoteReference w:id="7"/>
      </w:r>
      <w:r w:rsidRPr="007B7289">
        <w:t>. Vastavalt Keskkonnaministeeriumi KHG arvutusmudelis toodud riigi tasandil kokkulepitud lähenemisele, on võrguelektri heitetegurite puhul arvestatud võrgu jääkseguga viimaste saadaolevate andmete kohaselt. KHG jalajälg hõlmab lisaks CO</w:t>
      </w:r>
      <w:r w:rsidRPr="007B7289">
        <w:rPr>
          <w:vertAlign w:val="subscript"/>
        </w:rPr>
        <w:t>2</w:t>
      </w:r>
      <w:r w:rsidRPr="007B7289">
        <w:t>-le ka teisi olulisi kasvuhoonegaase – CH</w:t>
      </w:r>
      <w:r w:rsidRPr="007B7289">
        <w:rPr>
          <w:vertAlign w:val="subscript"/>
        </w:rPr>
        <w:t>4</w:t>
      </w:r>
      <w:r w:rsidRPr="007B7289">
        <w:t>, N</w:t>
      </w:r>
      <w:r w:rsidRPr="007B7289">
        <w:rPr>
          <w:vertAlign w:val="subscript"/>
        </w:rPr>
        <w:t>2</w:t>
      </w:r>
      <w:r w:rsidRPr="007B7289">
        <w:t>O, HFC-s, PFC-s, SF</w:t>
      </w:r>
      <w:r w:rsidRPr="007B7289">
        <w:rPr>
          <w:vertAlign w:val="subscript"/>
        </w:rPr>
        <w:t>6</w:t>
      </w:r>
      <w:r w:rsidRPr="007B7289">
        <w:t>, NF</w:t>
      </w:r>
      <w:r w:rsidRPr="007B7289">
        <w:rPr>
          <w:vertAlign w:val="subscript"/>
        </w:rPr>
        <w:t>3</w:t>
      </w:r>
      <w:r w:rsidRPr="007B7289">
        <w:t xml:space="preserve"> ja on väljendatud süsinikdioksiidi ekvivalendina (CO</w:t>
      </w:r>
      <w:r w:rsidRPr="007B7289">
        <w:rPr>
          <w:vertAlign w:val="subscript"/>
        </w:rPr>
        <w:t>2</w:t>
      </w:r>
      <w:r w:rsidRPr="007B7289">
        <w:t>ekv).</w:t>
      </w:r>
    </w:p>
    <w:p w14:paraId="5A66AF7C" w14:textId="20377E04" w:rsidR="00290294" w:rsidRPr="007B7289" w:rsidRDefault="00290294" w:rsidP="00290294">
      <w:r w:rsidRPr="007B7289">
        <w:t>Antud kontekstis hõlmas KHG heite arvutus kaudset heidet</w:t>
      </w:r>
      <w:r w:rsidR="007A0D52" w:rsidRPr="007B7289">
        <w:t>,</w:t>
      </w:r>
      <w:r w:rsidRPr="007B7289">
        <w:t xml:space="preserve"> mis tekib projekti käigus tarbitava </w:t>
      </w:r>
      <w:r w:rsidR="002A0FE6" w:rsidRPr="007B7289">
        <w:t>sisse ostetava</w:t>
      </w:r>
      <w:r w:rsidRPr="007B7289">
        <w:t xml:space="preserve"> energia tootmisest. Kaudse heitena käsitleti </w:t>
      </w:r>
      <w:r w:rsidR="002A0FE6" w:rsidRPr="007B7289">
        <w:t>Narva tööstusinkubaatori</w:t>
      </w:r>
      <w:r w:rsidRPr="007B7289">
        <w:t xml:space="preserve"> poolt </w:t>
      </w:r>
      <w:r w:rsidR="002A0FE6" w:rsidRPr="007B7289">
        <w:t>sisse ostetava</w:t>
      </w:r>
      <w:r w:rsidRPr="007B7289">
        <w:t xml:space="preserve"> võrguelektri ja keskkütte mõju. </w:t>
      </w:r>
      <w:r w:rsidR="007B7289" w:rsidRPr="007B7289">
        <w:t xml:space="preserve">Energiatarbe arvutuste järgi </w:t>
      </w:r>
      <w:r w:rsidR="002A0FE6" w:rsidRPr="007B7289">
        <w:t>on</w:t>
      </w:r>
      <w:r w:rsidR="007B7289" w:rsidRPr="007B7289">
        <w:t xml:space="preserve"> eeldatud</w:t>
      </w:r>
      <w:r w:rsidR="002A0FE6" w:rsidRPr="007B7289">
        <w:t xml:space="preserve">, et </w:t>
      </w:r>
      <w:r w:rsidR="007B7289" w:rsidRPr="007B7289">
        <w:t>13.5 MW/a</w:t>
      </w:r>
      <w:r w:rsidR="002A0FE6" w:rsidRPr="007B7289">
        <w:t xml:space="preserve"> elektrienergiast saadakse kohapeal taristu juurde kuuluvatest päikesepaneelidest, mille heitetegur on võrdne 0-ga. Võrgust tarnitud e</w:t>
      </w:r>
      <w:r w:rsidRPr="007B7289">
        <w:t xml:space="preserve">lektrienergia KHG heite arvutuses </w:t>
      </w:r>
      <w:r w:rsidR="002A0FE6" w:rsidRPr="007B7289">
        <w:t xml:space="preserve">kasutati </w:t>
      </w:r>
      <w:r w:rsidRPr="007B7289">
        <w:t>Eesti võrguelektri jääksegu heiteteguri väärtust ning kaugkütte KHG heite arvutuses kombineeriti heitetegureid vastavalt soojusenergia pakkuja kasutatavatele energiaallikatele (vt tabel 1).</w:t>
      </w:r>
    </w:p>
    <w:p w14:paraId="171259FA" w14:textId="6B966C17" w:rsidR="00290294" w:rsidRPr="007B7289" w:rsidRDefault="00290294" w:rsidP="00290294">
      <w:r w:rsidRPr="007B7289">
        <w:t>Tulenevalt projekti iseloomust, ei ole vajadust „ilma projektita“ heite kvantifitseerimiseks, seega piirduti vaid absoluutse kasvuhoonegaaside heite leidmisega ühel tüüpilisel tegevusaastal („projektiga“ stsenaarium).</w:t>
      </w:r>
      <w:r w:rsidR="002A0FE6" w:rsidRPr="007B7289">
        <w:t xml:space="preserve"> </w:t>
      </w:r>
    </w:p>
    <w:p w14:paraId="6EFDA293" w14:textId="3238BC9F" w:rsidR="00290294" w:rsidRDefault="00290294" w:rsidP="00290294">
      <w:r w:rsidRPr="007B7289">
        <w:t>Absoluutne heide moodustub kõikidest projekti tegevustega seotud heitkogustest (vt täpsemalt tabelist 1</w:t>
      </w:r>
      <w:r w:rsidR="00A96D28">
        <w:t>)</w:t>
      </w:r>
      <w:r w:rsidRPr="007B7289">
        <w:t>, kus energiakasutuse kogused on korrutatud heiteteguriga) vastavalt etteantud metoodilistele juhistele.</w:t>
      </w:r>
    </w:p>
    <w:p w14:paraId="5380D3CF" w14:textId="77777777" w:rsidR="00290294" w:rsidRPr="00290294" w:rsidRDefault="00290294" w:rsidP="00290294">
      <w:pPr>
        <w:keepNext/>
        <w:framePr w:w="9356" w:wrap="around" w:vAnchor="text" w:hAnchor="text" w:y="1"/>
        <w:spacing w:before="240"/>
        <w:jc w:val="left"/>
        <w:rPr>
          <w:b/>
          <w:bCs w:val="0"/>
          <w:caps/>
          <w:color w:val="134753" w:themeColor="accent1"/>
          <w:sz w:val="20"/>
          <w:szCs w:val="20"/>
        </w:rPr>
      </w:pPr>
      <w:r w:rsidRPr="00290294">
        <w:rPr>
          <w:b/>
          <w:bCs w:val="0"/>
          <w:caps/>
          <w:color w:val="134753" w:themeColor="accent1"/>
          <w:sz w:val="20"/>
          <w:szCs w:val="20"/>
        </w:rPr>
        <w:t xml:space="preserve">Tabel </w:t>
      </w:r>
      <w:r w:rsidRPr="00290294">
        <w:rPr>
          <w:b/>
          <w:bCs w:val="0"/>
          <w:caps/>
          <w:color w:val="134753" w:themeColor="accent1"/>
          <w:sz w:val="20"/>
          <w:szCs w:val="20"/>
        </w:rPr>
        <w:fldChar w:fldCharType="begin"/>
      </w:r>
      <w:r w:rsidRPr="00290294">
        <w:rPr>
          <w:b/>
          <w:bCs w:val="0"/>
          <w:caps/>
          <w:color w:val="134753" w:themeColor="accent1"/>
          <w:sz w:val="20"/>
          <w:szCs w:val="20"/>
        </w:rPr>
        <w:instrText xml:space="preserve"> SEQ Tabel \* ARABIC </w:instrText>
      </w:r>
      <w:r w:rsidRPr="00290294">
        <w:rPr>
          <w:b/>
          <w:bCs w:val="0"/>
          <w:caps/>
          <w:color w:val="134753" w:themeColor="accent1"/>
          <w:sz w:val="20"/>
          <w:szCs w:val="20"/>
        </w:rPr>
        <w:fldChar w:fldCharType="separate"/>
      </w:r>
      <w:r w:rsidRPr="00290294">
        <w:rPr>
          <w:b/>
          <w:bCs w:val="0"/>
          <w:caps/>
          <w:color w:val="134753" w:themeColor="accent1"/>
          <w:sz w:val="20"/>
          <w:szCs w:val="20"/>
        </w:rPr>
        <w:t>1</w:t>
      </w:r>
      <w:r w:rsidRPr="00290294">
        <w:rPr>
          <w:b/>
          <w:bCs w:val="0"/>
          <w:caps/>
          <w:color w:val="134753" w:themeColor="accent1"/>
          <w:sz w:val="20"/>
          <w:szCs w:val="20"/>
        </w:rPr>
        <w:fldChar w:fldCharType="end"/>
      </w:r>
      <w:r w:rsidRPr="00290294">
        <w:rPr>
          <w:b/>
          <w:bCs w:val="0"/>
          <w:caps/>
          <w:color w:val="134753" w:themeColor="accent1"/>
          <w:sz w:val="20"/>
          <w:szCs w:val="20"/>
        </w:rPr>
        <w:t xml:space="preserve"> PLANEERITAVA ÕPPETEGEVUSE ABSOLUUTNE KASVUHOONEGAASIDE HEIDE</w:t>
      </w:r>
    </w:p>
    <w:tbl>
      <w:tblPr>
        <w:tblpPr w:leftFromText="180" w:rightFromText="180" w:vertAnchor="text" w:horzAnchor="margin" w:tblpY="731"/>
        <w:tblW w:w="9574" w:type="dxa"/>
        <w:tblLayout w:type="fixed"/>
        <w:tblLook w:val="04A0" w:firstRow="1" w:lastRow="0" w:firstColumn="1" w:lastColumn="0" w:noHBand="0" w:noVBand="1"/>
      </w:tblPr>
      <w:tblGrid>
        <w:gridCol w:w="851"/>
        <w:gridCol w:w="142"/>
        <w:gridCol w:w="1151"/>
        <w:gridCol w:w="857"/>
        <w:gridCol w:w="714"/>
        <w:gridCol w:w="857"/>
        <w:gridCol w:w="1225"/>
        <w:gridCol w:w="1061"/>
        <w:gridCol w:w="2716"/>
      </w:tblGrid>
      <w:tr w:rsidR="00290294" w:rsidRPr="00290294" w14:paraId="0000B52D" w14:textId="77777777" w:rsidTr="00A809B8">
        <w:trPr>
          <w:trHeight w:val="294"/>
        </w:trPr>
        <w:tc>
          <w:tcPr>
            <w:tcW w:w="993" w:type="dxa"/>
            <w:gridSpan w:val="2"/>
            <w:shd w:val="clear" w:color="000000" w:fill="134753"/>
            <w:noWrap/>
            <w:vAlign w:val="center"/>
            <w:hideMark/>
          </w:tcPr>
          <w:p w14:paraId="104A90C2" w14:textId="77777777" w:rsidR="00290294" w:rsidRPr="00290294" w:rsidRDefault="00290294" w:rsidP="00290294">
            <w:pPr>
              <w:spacing w:after="0"/>
              <w:jc w:val="left"/>
              <w:rPr>
                <w:rFonts w:ascii="Calibri" w:eastAsia="Times New Roman" w:hAnsi="Calibri" w:cs="Calibri"/>
                <w:b/>
                <w:color w:val="FFFFFF"/>
                <w:sz w:val="16"/>
                <w:szCs w:val="16"/>
                <w:lang w:eastAsia="en-US"/>
              </w:rPr>
            </w:pPr>
            <w:r w:rsidRPr="00290294">
              <w:rPr>
                <w:rFonts w:ascii="Calibri" w:eastAsia="Times New Roman" w:hAnsi="Calibri" w:cs="Calibri"/>
                <w:b/>
                <w:color w:val="FFFFFF"/>
                <w:sz w:val="16"/>
                <w:szCs w:val="16"/>
                <w:lang w:eastAsia="en-US"/>
              </w:rPr>
              <w:t>Kategooria</w:t>
            </w:r>
          </w:p>
        </w:tc>
        <w:tc>
          <w:tcPr>
            <w:tcW w:w="1151" w:type="dxa"/>
            <w:shd w:val="clear" w:color="000000" w:fill="134753"/>
            <w:noWrap/>
            <w:vAlign w:val="center"/>
            <w:hideMark/>
          </w:tcPr>
          <w:p w14:paraId="17A00CD0" w14:textId="77777777" w:rsidR="00290294" w:rsidRPr="00290294" w:rsidRDefault="00290294" w:rsidP="00290294">
            <w:pPr>
              <w:spacing w:after="0"/>
              <w:jc w:val="left"/>
              <w:rPr>
                <w:rFonts w:ascii="Calibri" w:eastAsia="Times New Roman" w:hAnsi="Calibri" w:cs="Calibri"/>
                <w:b/>
                <w:color w:val="FFFFFF"/>
                <w:sz w:val="16"/>
                <w:szCs w:val="16"/>
                <w:lang w:eastAsia="en-US"/>
              </w:rPr>
            </w:pPr>
            <w:r w:rsidRPr="00290294">
              <w:rPr>
                <w:rFonts w:ascii="Calibri" w:eastAsia="Times New Roman" w:hAnsi="Calibri" w:cs="Calibri"/>
                <w:b/>
                <w:color w:val="FFFFFF"/>
                <w:sz w:val="16"/>
                <w:szCs w:val="16"/>
                <w:lang w:eastAsia="en-US"/>
              </w:rPr>
              <w:t>Ressurss</w:t>
            </w:r>
          </w:p>
        </w:tc>
        <w:tc>
          <w:tcPr>
            <w:tcW w:w="857" w:type="dxa"/>
            <w:shd w:val="clear" w:color="000000" w:fill="134753"/>
            <w:vAlign w:val="center"/>
            <w:hideMark/>
          </w:tcPr>
          <w:p w14:paraId="72185316" w14:textId="77777777" w:rsidR="00290294" w:rsidRPr="00290294" w:rsidRDefault="00290294" w:rsidP="00290294">
            <w:pPr>
              <w:spacing w:after="0"/>
              <w:jc w:val="center"/>
              <w:rPr>
                <w:rFonts w:ascii="Calibri" w:eastAsia="Times New Roman" w:hAnsi="Calibri" w:cs="Calibri"/>
                <w:b/>
                <w:color w:val="FFFFFF"/>
                <w:sz w:val="16"/>
                <w:szCs w:val="16"/>
                <w:lang w:eastAsia="en-US"/>
              </w:rPr>
            </w:pPr>
            <w:r w:rsidRPr="00290294">
              <w:rPr>
                <w:rFonts w:ascii="Calibri" w:eastAsia="Times New Roman" w:hAnsi="Calibri" w:cs="Calibri"/>
                <w:b/>
                <w:color w:val="FFFFFF"/>
                <w:sz w:val="16"/>
                <w:szCs w:val="16"/>
                <w:lang w:eastAsia="en-US"/>
              </w:rPr>
              <w:t>Kogus aastas</w:t>
            </w:r>
          </w:p>
        </w:tc>
        <w:tc>
          <w:tcPr>
            <w:tcW w:w="714" w:type="dxa"/>
            <w:shd w:val="clear" w:color="000000" w:fill="134753"/>
            <w:noWrap/>
            <w:vAlign w:val="center"/>
            <w:hideMark/>
          </w:tcPr>
          <w:p w14:paraId="2A3876CB" w14:textId="77777777" w:rsidR="00290294" w:rsidRPr="00290294" w:rsidRDefault="00290294" w:rsidP="00290294">
            <w:pPr>
              <w:spacing w:after="0"/>
              <w:jc w:val="center"/>
              <w:rPr>
                <w:rFonts w:ascii="Calibri" w:eastAsia="Times New Roman" w:hAnsi="Calibri" w:cs="Calibri"/>
                <w:b/>
                <w:color w:val="FFFFFF"/>
                <w:sz w:val="16"/>
                <w:szCs w:val="16"/>
                <w:lang w:eastAsia="en-US"/>
              </w:rPr>
            </w:pPr>
            <w:r w:rsidRPr="00290294">
              <w:rPr>
                <w:rFonts w:ascii="Calibri" w:eastAsia="Times New Roman" w:hAnsi="Calibri" w:cs="Calibri"/>
                <w:b/>
                <w:color w:val="FFFFFF"/>
                <w:sz w:val="16"/>
                <w:szCs w:val="16"/>
                <w:lang w:eastAsia="en-US"/>
              </w:rPr>
              <w:t>Ühik</w:t>
            </w:r>
          </w:p>
        </w:tc>
        <w:tc>
          <w:tcPr>
            <w:tcW w:w="857" w:type="dxa"/>
            <w:shd w:val="clear" w:color="000000" w:fill="134753"/>
            <w:noWrap/>
            <w:vAlign w:val="center"/>
            <w:hideMark/>
          </w:tcPr>
          <w:p w14:paraId="533210B4" w14:textId="77777777" w:rsidR="00290294" w:rsidRPr="00290294" w:rsidRDefault="00290294" w:rsidP="00290294">
            <w:pPr>
              <w:spacing w:after="0"/>
              <w:jc w:val="center"/>
              <w:rPr>
                <w:rFonts w:ascii="Calibri" w:eastAsia="Times New Roman" w:hAnsi="Calibri" w:cs="Calibri"/>
                <w:b/>
                <w:color w:val="FFFFFF"/>
                <w:sz w:val="16"/>
                <w:szCs w:val="16"/>
                <w:lang w:eastAsia="en-US"/>
              </w:rPr>
            </w:pPr>
            <w:r w:rsidRPr="00290294">
              <w:rPr>
                <w:rFonts w:ascii="Calibri" w:eastAsia="Times New Roman" w:hAnsi="Calibri" w:cs="Calibri"/>
                <w:b/>
                <w:color w:val="FFFFFF"/>
                <w:sz w:val="16"/>
                <w:szCs w:val="16"/>
                <w:lang w:eastAsia="en-US"/>
              </w:rPr>
              <w:t>Heite-tegur</w:t>
            </w:r>
          </w:p>
        </w:tc>
        <w:tc>
          <w:tcPr>
            <w:tcW w:w="1225" w:type="dxa"/>
            <w:shd w:val="clear" w:color="000000" w:fill="134753"/>
            <w:noWrap/>
            <w:vAlign w:val="center"/>
            <w:hideMark/>
          </w:tcPr>
          <w:p w14:paraId="42B7A3C1" w14:textId="77777777" w:rsidR="00290294" w:rsidRPr="00290294" w:rsidRDefault="00290294" w:rsidP="00290294">
            <w:pPr>
              <w:spacing w:after="0"/>
              <w:jc w:val="center"/>
              <w:rPr>
                <w:rFonts w:ascii="Calibri" w:eastAsia="Times New Roman" w:hAnsi="Calibri" w:cs="Calibri"/>
                <w:b/>
                <w:color w:val="FFFFFF"/>
                <w:sz w:val="16"/>
                <w:szCs w:val="16"/>
                <w:lang w:eastAsia="en-US"/>
              </w:rPr>
            </w:pPr>
            <w:r w:rsidRPr="00290294">
              <w:rPr>
                <w:rFonts w:ascii="Calibri" w:eastAsia="Times New Roman" w:hAnsi="Calibri" w:cs="Calibri"/>
                <w:b/>
                <w:color w:val="FFFFFF"/>
                <w:sz w:val="16"/>
                <w:szCs w:val="16"/>
                <w:lang w:eastAsia="en-US"/>
              </w:rPr>
              <w:t>Ühik</w:t>
            </w:r>
          </w:p>
        </w:tc>
        <w:tc>
          <w:tcPr>
            <w:tcW w:w="1061" w:type="dxa"/>
            <w:shd w:val="clear" w:color="000000" w:fill="134753"/>
            <w:vAlign w:val="center"/>
            <w:hideMark/>
          </w:tcPr>
          <w:p w14:paraId="1A11FF34" w14:textId="77777777" w:rsidR="00290294" w:rsidRPr="00290294" w:rsidRDefault="00290294" w:rsidP="00290294">
            <w:pPr>
              <w:spacing w:after="0"/>
              <w:jc w:val="center"/>
              <w:rPr>
                <w:rFonts w:ascii="Calibri" w:eastAsia="Times New Roman" w:hAnsi="Calibri" w:cs="Calibri"/>
                <w:b/>
                <w:color w:val="FFFFFF"/>
                <w:sz w:val="16"/>
                <w:szCs w:val="16"/>
                <w:lang w:eastAsia="en-US"/>
              </w:rPr>
            </w:pPr>
            <w:r w:rsidRPr="00290294">
              <w:rPr>
                <w:rFonts w:ascii="Calibri" w:eastAsia="Times New Roman" w:hAnsi="Calibri" w:cs="Calibri"/>
                <w:b/>
                <w:color w:val="FFFFFF"/>
                <w:sz w:val="16"/>
                <w:szCs w:val="16"/>
                <w:lang w:eastAsia="en-US"/>
              </w:rPr>
              <w:t>Heide kokku    t CO</w:t>
            </w:r>
            <w:r w:rsidRPr="00290294">
              <w:rPr>
                <w:rFonts w:ascii="Calibri" w:eastAsia="Times New Roman" w:hAnsi="Calibri" w:cs="Calibri"/>
                <w:b/>
                <w:color w:val="FFFFFF"/>
                <w:sz w:val="16"/>
                <w:szCs w:val="16"/>
                <w:vertAlign w:val="subscript"/>
                <w:lang w:eastAsia="en-US"/>
              </w:rPr>
              <w:t>2</w:t>
            </w:r>
            <w:r w:rsidRPr="00290294">
              <w:rPr>
                <w:rFonts w:ascii="Calibri" w:eastAsia="Times New Roman" w:hAnsi="Calibri" w:cs="Calibri"/>
                <w:b/>
                <w:color w:val="FFFFFF"/>
                <w:sz w:val="16"/>
                <w:szCs w:val="16"/>
                <w:lang w:eastAsia="en-US"/>
              </w:rPr>
              <w:t>ekv/a</w:t>
            </w:r>
          </w:p>
        </w:tc>
        <w:tc>
          <w:tcPr>
            <w:tcW w:w="2716" w:type="dxa"/>
            <w:shd w:val="clear" w:color="000000" w:fill="134753"/>
            <w:noWrap/>
            <w:vAlign w:val="center"/>
            <w:hideMark/>
          </w:tcPr>
          <w:p w14:paraId="3F782A6F" w14:textId="77777777" w:rsidR="00290294" w:rsidRPr="00290294" w:rsidRDefault="00290294" w:rsidP="00290294">
            <w:pPr>
              <w:spacing w:after="0"/>
              <w:ind w:hanging="101"/>
              <w:jc w:val="left"/>
              <w:rPr>
                <w:rFonts w:ascii="Calibri" w:eastAsia="Times New Roman" w:hAnsi="Calibri" w:cs="Calibri"/>
                <w:b/>
                <w:color w:val="FFFFFF"/>
                <w:sz w:val="16"/>
                <w:szCs w:val="16"/>
                <w:lang w:eastAsia="en-US"/>
              </w:rPr>
            </w:pPr>
            <w:r w:rsidRPr="00290294">
              <w:rPr>
                <w:rFonts w:ascii="Calibri" w:eastAsia="Times New Roman" w:hAnsi="Calibri" w:cs="Calibri"/>
                <w:b/>
                <w:color w:val="FFFFFF"/>
                <w:sz w:val="16"/>
                <w:szCs w:val="16"/>
                <w:lang w:eastAsia="en-US"/>
              </w:rPr>
              <w:t xml:space="preserve">   Heiteteguri viide</w:t>
            </w:r>
          </w:p>
        </w:tc>
      </w:tr>
      <w:tr w:rsidR="00290294" w:rsidRPr="00290294" w14:paraId="6C9462A1" w14:textId="77777777" w:rsidTr="00A809B8">
        <w:trPr>
          <w:trHeight w:val="747"/>
        </w:trPr>
        <w:tc>
          <w:tcPr>
            <w:tcW w:w="851" w:type="dxa"/>
            <w:tcBorders>
              <w:bottom w:val="dashed" w:sz="4" w:space="0" w:color="D9D9D9" w:themeColor="accent6"/>
            </w:tcBorders>
            <w:shd w:val="clear" w:color="000000" w:fill="FFFFFF"/>
            <w:noWrap/>
            <w:vAlign w:val="center"/>
            <w:hideMark/>
          </w:tcPr>
          <w:p w14:paraId="36333273" w14:textId="77777777" w:rsidR="00290294" w:rsidRPr="00290294" w:rsidRDefault="00290294" w:rsidP="00290294">
            <w:pPr>
              <w:spacing w:after="0"/>
              <w:jc w:val="left"/>
              <w:rPr>
                <w:rFonts w:ascii="Calibri" w:eastAsia="Times New Roman" w:hAnsi="Calibri" w:cs="Calibri"/>
                <w:bCs w:val="0"/>
                <w:i/>
                <w:iCs/>
                <w:color w:val="7F7F7F" w:themeColor="accent3"/>
                <w:sz w:val="16"/>
                <w:szCs w:val="16"/>
                <w:lang w:eastAsia="en-US"/>
              </w:rPr>
            </w:pPr>
            <w:r w:rsidRPr="00290294">
              <w:rPr>
                <w:rFonts w:ascii="Calibri" w:eastAsia="Times New Roman" w:hAnsi="Calibri" w:cs="Calibri"/>
                <w:bCs w:val="0"/>
                <w:i/>
                <w:iCs/>
                <w:color w:val="7F7F7F" w:themeColor="accent3"/>
                <w:sz w:val="16"/>
                <w:szCs w:val="16"/>
                <w:lang w:eastAsia="en-US"/>
              </w:rPr>
              <w:t>Kaugküte</w:t>
            </w:r>
          </w:p>
        </w:tc>
        <w:tc>
          <w:tcPr>
            <w:tcW w:w="1293" w:type="dxa"/>
            <w:gridSpan w:val="2"/>
            <w:tcBorders>
              <w:bottom w:val="dashed" w:sz="4" w:space="0" w:color="D9D9D9" w:themeColor="accent6"/>
            </w:tcBorders>
            <w:shd w:val="clear" w:color="000000" w:fill="FFFFFF"/>
            <w:noWrap/>
            <w:vAlign w:val="center"/>
            <w:hideMark/>
          </w:tcPr>
          <w:p w14:paraId="65233AF8" w14:textId="77777777" w:rsidR="00290294" w:rsidRPr="00290294" w:rsidRDefault="00290294" w:rsidP="00290294">
            <w:pPr>
              <w:spacing w:after="0"/>
              <w:jc w:val="left"/>
              <w:rPr>
                <w:rFonts w:ascii="Calibri" w:eastAsia="Times New Roman" w:hAnsi="Calibri" w:cs="Calibri"/>
                <w:bCs w:val="0"/>
                <w:color w:val="000000"/>
                <w:sz w:val="16"/>
                <w:szCs w:val="16"/>
                <w:lang w:eastAsia="en-US"/>
              </w:rPr>
            </w:pPr>
            <w:r w:rsidRPr="00290294">
              <w:rPr>
                <w:rFonts w:ascii="Calibri" w:eastAsia="Times New Roman" w:hAnsi="Calibri" w:cs="Calibri"/>
                <w:bCs w:val="0"/>
                <w:color w:val="000000"/>
                <w:sz w:val="16"/>
                <w:szCs w:val="16"/>
                <w:lang w:eastAsia="en-US"/>
              </w:rPr>
              <w:t>93% biomass, 7% põlevkiviõli</w:t>
            </w:r>
            <w:r w:rsidRPr="00290294">
              <w:rPr>
                <w:rFonts w:ascii="Calibri" w:eastAsia="Times New Roman" w:hAnsi="Calibri" w:cs="Calibri"/>
                <w:bCs w:val="0"/>
                <w:color w:val="000000"/>
                <w:sz w:val="16"/>
                <w:szCs w:val="16"/>
                <w:vertAlign w:val="superscript"/>
                <w:lang w:eastAsia="en-US"/>
              </w:rPr>
              <w:footnoteReference w:id="8"/>
            </w:r>
          </w:p>
        </w:tc>
        <w:tc>
          <w:tcPr>
            <w:tcW w:w="857" w:type="dxa"/>
            <w:tcBorders>
              <w:bottom w:val="dashed" w:sz="4" w:space="0" w:color="D9D9D9" w:themeColor="accent6"/>
            </w:tcBorders>
            <w:shd w:val="clear" w:color="000000" w:fill="FFFFFF"/>
            <w:noWrap/>
            <w:vAlign w:val="center"/>
            <w:hideMark/>
          </w:tcPr>
          <w:p w14:paraId="139A37E1" w14:textId="6487230A" w:rsidR="00290294" w:rsidRPr="00290294" w:rsidRDefault="007B7289" w:rsidP="00290294">
            <w:pPr>
              <w:spacing w:after="0"/>
              <w:jc w:val="center"/>
              <w:rPr>
                <w:rFonts w:ascii="Calibri" w:eastAsia="Times New Roman" w:hAnsi="Calibri" w:cs="Calibri"/>
                <w:bCs w:val="0"/>
                <w:color w:val="000000"/>
                <w:sz w:val="16"/>
                <w:szCs w:val="16"/>
                <w:lang w:eastAsia="en-US"/>
              </w:rPr>
            </w:pPr>
            <w:r w:rsidRPr="007B7289">
              <w:rPr>
                <w:rFonts w:ascii="Calibri" w:eastAsia="Times New Roman" w:hAnsi="Calibri" w:cs="Calibri"/>
                <w:bCs w:val="0"/>
                <w:color w:val="000000" w:themeColor="text1"/>
                <w:sz w:val="16"/>
                <w:szCs w:val="16"/>
                <w:lang w:eastAsia="en-US"/>
              </w:rPr>
              <w:t>364</w:t>
            </w:r>
            <w:r w:rsidR="004757EF">
              <w:rPr>
                <w:rFonts w:ascii="Calibri" w:eastAsia="Times New Roman" w:hAnsi="Calibri" w:cs="Calibri"/>
                <w:bCs w:val="0"/>
                <w:color w:val="000000" w:themeColor="text1"/>
                <w:sz w:val="16"/>
                <w:szCs w:val="16"/>
                <w:lang w:eastAsia="en-US"/>
              </w:rPr>
              <w:t>,</w:t>
            </w:r>
            <w:r w:rsidRPr="007B7289">
              <w:rPr>
                <w:rFonts w:ascii="Calibri" w:eastAsia="Times New Roman" w:hAnsi="Calibri" w:cs="Calibri"/>
                <w:bCs w:val="0"/>
                <w:color w:val="000000" w:themeColor="text1"/>
                <w:sz w:val="16"/>
                <w:szCs w:val="16"/>
                <w:lang w:eastAsia="en-US"/>
              </w:rPr>
              <w:t>13</w:t>
            </w:r>
          </w:p>
        </w:tc>
        <w:tc>
          <w:tcPr>
            <w:tcW w:w="714" w:type="dxa"/>
            <w:tcBorders>
              <w:bottom w:val="dashed" w:sz="4" w:space="0" w:color="D9D9D9" w:themeColor="accent6"/>
            </w:tcBorders>
            <w:shd w:val="clear" w:color="000000" w:fill="FFFFFF"/>
            <w:noWrap/>
            <w:vAlign w:val="center"/>
            <w:hideMark/>
          </w:tcPr>
          <w:p w14:paraId="1E5E68EA" w14:textId="77777777" w:rsidR="00290294" w:rsidRPr="00290294" w:rsidRDefault="00290294" w:rsidP="00290294">
            <w:pPr>
              <w:spacing w:after="0"/>
              <w:jc w:val="center"/>
              <w:rPr>
                <w:rFonts w:ascii="Calibri" w:eastAsia="Times New Roman" w:hAnsi="Calibri" w:cs="Calibri"/>
                <w:bCs w:val="0"/>
                <w:color w:val="000000"/>
                <w:sz w:val="16"/>
                <w:szCs w:val="16"/>
                <w:lang w:eastAsia="en-US"/>
              </w:rPr>
            </w:pPr>
            <w:r w:rsidRPr="00290294">
              <w:rPr>
                <w:rFonts w:ascii="Calibri" w:eastAsia="Times New Roman" w:hAnsi="Calibri" w:cs="Calibri"/>
                <w:bCs w:val="0"/>
                <w:color w:val="000000"/>
                <w:sz w:val="16"/>
                <w:szCs w:val="16"/>
                <w:lang w:eastAsia="en-US"/>
              </w:rPr>
              <w:t>MWh</w:t>
            </w:r>
          </w:p>
        </w:tc>
        <w:tc>
          <w:tcPr>
            <w:tcW w:w="857" w:type="dxa"/>
            <w:tcBorders>
              <w:bottom w:val="dashed" w:sz="4" w:space="0" w:color="D9D9D9" w:themeColor="accent6"/>
            </w:tcBorders>
            <w:shd w:val="clear" w:color="000000" w:fill="FFFFFF"/>
            <w:noWrap/>
            <w:vAlign w:val="center"/>
            <w:hideMark/>
          </w:tcPr>
          <w:p w14:paraId="26EB9900" w14:textId="77777777" w:rsidR="00290294" w:rsidRPr="00290294" w:rsidRDefault="00290294" w:rsidP="00290294">
            <w:pPr>
              <w:spacing w:after="0"/>
              <w:jc w:val="center"/>
              <w:rPr>
                <w:rFonts w:ascii="Calibri" w:eastAsia="Times New Roman" w:hAnsi="Calibri" w:cs="Calibri"/>
                <w:bCs w:val="0"/>
                <w:color w:val="000000"/>
                <w:sz w:val="16"/>
                <w:szCs w:val="16"/>
                <w:lang w:eastAsia="en-US"/>
              </w:rPr>
            </w:pPr>
            <w:r w:rsidRPr="00290294">
              <w:rPr>
                <w:rFonts w:ascii="Calibri" w:eastAsia="Times New Roman" w:hAnsi="Calibri" w:cs="Calibri"/>
                <w:bCs w:val="0"/>
                <w:color w:val="000000"/>
                <w:sz w:val="16"/>
                <w:szCs w:val="16"/>
                <w:lang w:eastAsia="en-US"/>
              </w:rPr>
              <w:t>0,020</w:t>
            </w:r>
          </w:p>
        </w:tc>
        <w:tc>
          <w:tcPr>
            <w:tcW w:w="1225" w:type="dxa"/>
            <w:tcBorders>
              <w:bottom w:val="dashed" w:sz="4" w:space="0" w:color="D9D9D9" w:themeColor="accent6"/>
            </w:tcBorders>
            <w:shd w:val="clear" w:color="000000" w:fill="FFFFFF"/>
            <w:noWrap/>
            <w:vAlign w:val="center"/>
            <w:hideMark/>
          </w:tcPr>
          <w:p w14:paraId="37594D1F" w14:textId="77777777" w:rsidR="00290294" w:rsidRPr="00290294" w:rsidRDefault="00290294" w:rsidP="00290294">
            <w:pPr>
              <w:spacing w:after="0"/>
              <w:jc w:val="center"/>
              <w:rPr>
                <w:rFonts w:ascii="Calibri" w:eastAsia="Times New Roman" w:hAnsi="Calibri" w:cs="Calibri"/>
                <w:bCs w:val="0"/>
                <w:color w:val="000000"/>
                <w:sz w:val="16"/>
                <w:szCs w:val="16"/>
                <w:lang w:eastAsia="en-US"/>
              </w:rPr>
            </w:pPr>
            <w:r w:rsidRPr="00290294">
              <w:rPr>
                <w:rFonts w:ascii="Calibri" w:eastAsia="Times New Roman" w:hAnsi="Calibri" w:cs="Calibri"/>
                <w:bCs w:val="0"/>
                <w:color w:val="000000"/>
                <w:sz w:val="16"/>
                <w:szCs w:val="16"/>
                <w:lang w:eastAsia="en-US"/>
              </w:rPr>
              <w:t>t CO</w:t>
            </w:r>
            <w:r w:rsidRPr="00290294">
              <w:rPr>
                <w:rFonts w:ascii="Calibri" w:eastAsia="Times New Roman" w:hAnsi="Calibri" w:cs="Calibri"/>
                <w:bCs w:val="0"/>
                <w:color w:val="000000"/>
                <w:sz w:val="16"/>
                <w:szCs w:val="16"/>
                <w:vertAlign w:val="subscript"/>
                <w:lang w:eastAsia="en-US"/>
              </w:rPr>
              <w:t>2</w:t>
            </w:r>
            <w:r w:rsidRPr="00290294">
              <w:rPr>
                <w:rFonts w:ascii="Calibri" w:eastAsia="Times New Roman" w:hAnsi="Calibri" w:cs="Calibri"/>
                <w:bCs w:val="0"/>
                <w:color w:val="000000"/>
                <w:sz w:val="16"/>
                <w:szCs w:val="16"/>
                <w:lang w:eastAsia="en-US"/>
              </w:rPr>
              <w:t>ekv/MWh</w:t>
            </w:r>
          </w:p>
        </w:tc>
        <w:tc>
          <w:tcPr>
            <w:tcW w:w="1061" w:type="dxa"/>
            <w:tcBorders>
              <w:bottom w:val="dashed" w:sz="4" w:space="0" w:color="D9D9D9" w:themeColor="accent6"/>
            </w:tcBorders>
            <w:shd w:val="clear" w:color="000000" w:fill="FFFFFF"/>
            <w:noWrap/>
            <w:vAlign w:val="center"/>
            <w:hideMark/>
          </w:tcPr>
          <w:p w14:paraId="77F079F9" w14:textId="6442982C" w:rsidR="00290294" w:rsidRPr="00290294" w:rsidRDefault="007B7289" w:rsidP="00290294">
            <w:pPr>
              <w:spacing w:after="0"/>
              <w:jc w:val="center"/>
              <w:rPr>
                <w:rFonts w:ascii="Calibri" w:eastAsia="Times New Roman" w:hAnsi="Calibri" w:cs="Calibri"/>
                <w:bCs w:val="0"/>
                <w:color w:val="000000"/>
                <w:sz w:val="16"/>
                <w:szCs w:val="16"/>
                <w:lang w:eastAsia="en-US"/>
              </w:rPr>
            </w:pPr>
            <w:r>
              <w:rPr>
                <w:rFonts w:ascii="Calibri" w:eastAsia="Times New Roman" w:hAnsi="Calibri" w:cs="Calibri"/>
                <w:bCs w:val="0"/>
                <w:color w:val="000000"/>
                <w:sz w:val="16"/>
                <w:szCs w:val="16"/>
                <w:lang w:eastAsia="en-US"/>
              </w:rPr>
              <w:t>7</w:t>
            </w:r>
            <w:r w:rsidR="004757EF">
              <w:rPr>
                <w:rFonts w:ascii="Calibri" w:eastAsia="Times New Roman" w:hAnsi="Calibri" w:cs="Calibri"/>
                <w:bCs w:val="0"/>
                <w:color w:val="000000"/>
                <w:sz w:val="16"/>
                <w:szCs w:val="16"/>
                <w:lang w:eastAsia="en-US"/>
              </w:rPr>
              <w:t>,</w:t>
            </w:r>
            <w:r>
              <w:rPr>
                <w:rFonts w:ascii="Calibri" w:eastAsia="Times New Roman" w:hAnsi="Calibri" w:cs="Calibri"/>
                <w:bCs w:val="0"/>
                <w:color w:val="000000"/>
                <w:sz w:val="16"/>
                <w:szCs w:val="16"/>
                <w:lang w:eastAsia="en-US"/>
              </w:rPr>
              <w:t>28</w:t>
            </w:r>
          </w:p>
        </w:tc>
        <w:tc>
          <w:tcPr>
            <w:tcW w:w="2716" w:type="dxa"/>
            <w:tcBorders>
              <w:bottom w:val="dashed" w:sz="4" w:space="0" w:color="D9D9D9" w:themeColor="accent6"/>
            </w:tcBorders>
            <w:shd w:val="clear" w:color="000000" w:fill="FFFFFF"/>
            <w:noWrap/>
            <w:vAlign w:val="center"/>
            <w:hideMark/>
          </w:tcPr>
          <w:p w14:paraId="5F842BE2" w14:textId="77777777" w:rsidR="00290294" w:rsidRPr="00290294" w:rsidRDefault="00290294" w:rsidP="00290294">
            <w:pPr>
              <w:spacing w:after="0"/>
              <w:jc w:val="left"/>
              <w:rPr>
                <w:rFonts w:ascii="Calibri" w:eastAsia="Times New Roman" w:hAnsi="Calibri" w:cs="Calibri"/>
                <w:bCs w:val="0"/>
                <w:i/>
                <w:iCs/>
                <w:color w:val="000000"/>
                <w:sz w:val="14"/>
                <w:szCs w:val="14"/>
                <w:lang w:eastAsia="en-US"/>
              </w:rPr>
            </w:pPr>
            <w:r w:rsidRPr="00290294">
              <w:rPr>
                <w:rFonts w:ascii="Calibri" w:eastAsia="Times New Roman" w:hAnsi="Calibri" w:cs="Calibri"/>
                <w:bCs w:val="0"/>
                <w:i/>
                <w:iCs/>
                <w:color w:val="000000"/>
                <w:sz w:val="14"/>
                <w:szCs w:val="14"/>
                <w:lang w:eastAsia="en-US"/>
              </w:rPr>
              <w:t>Keskkonnaministeeriumi KHG jalajälje arvutusmudel 02.11.22, "</w:t>
            </w:r>
            <w:r w:rsidRPr="00290294">
              <w:t xml:space="preserve"> </w:t>
            </w:r>
            <w:r w:rsidRPr="00290294">
              <w:rPr>
                <w:rFonts w:ascii="Calibri" w:eastAsia="Times New Roman" w:hAnsi="Calibri" w:cs="Calibri"/>
                <w:bCs w:val="0"/>
                <w:i/>
                <w:iCs/>
                <w:color w:val="000000"/>
                <w:sz w:val="14"/>
                <w:szCs w:val="14"/>
                <w:lang w:eastAsia="en-US"/>
              </w:rPr>
              <w:t>Biomass (nt puiduhake, saepuru) (kWh)„ , „</w:t>
            </w:r>
            <w:r w:rsidRPr="00290294">
              <w:t xml:space="preserve"> </w:t>
            </w:r>
            <w:r w:rsidRPr="00290294">
              <w:rPr>
                <w:rFonts w:ascii="Calibri" w:eastAsia="Times New Roman" w:hAnsi="Calibri" w:cs="Calibri"/>
                <w:bCs w:val="0"/>
                <w:i/>
                <w:iCs/>
                <w:color w:val="000000"/>
                <w:sz w:val="14"/>
                <w:szCs w:val="14"/>
                <w:lang w:eastAsia="en-US"/>
              </w:rPr>
              <w:t>Põlevkiviõli raske fraktsioon (kg) “</w:t>
            </w:r>
          </w:p>
        </w:tc>
      </w:tr>
      <w:tr w:rsidR="00290294" w:rsidRPr="00290294" w14:paraId="5056D45C" w14:textId="77777777" w:rsidTr="00A809B8">
        <w:trPr>
          <w:trHeight w:val="548"/>
        </w:trPr>
        <w:tc>
          <w:tcPr>
            <w:tcW w:w="851" w:type="dxa"/>
            <w:tcBorders>
              <w:top w:val="dashed" w:sz="4" w:space="0" w:color="D9D9D9" w:themeColor="accent6"/>
            </w:tcBorders>
            <w:shd w:val="clear" w:color="000000" w:fill="FFFFFF"/>
            <w:noWrap/>
            <w:vAlign w:val="center"/>
            <w:hideMark/>
          </w:tcPr>
          <w:p w14:paraId="1398990D" w14:textId="77777777" w:rsidR="00290294" w:rsidRPr="00290294" w:rsidRDefault="00290294" w:rsidP="00290294">
            <w:pPr>
              <w:spacing w:after="0"/>
              <w:jc w:val="left"/>
              <w:rPr>
                <w:rFonts w:ascii="Calibri" w:eastAsia="Times New Roman" w:hAnsi="Calibri" w:cs="Calibri"/>
                <w:bCs w:val="0"/>
                <w:i/>
                <w:iCs/>
                <w:color w:val="7F7F7F" w:themeColor="accent3"/>
                <w:sz w:val="16"/>
                <w:szCs w:val="16"/>
                <w:lang w:eastAsia="en-US"/>
              </w:rPr>
            </w:pPr>
            <w:r w:rsidRPr="00290294">
              <w:rPr>
                <w:rFonts w:ascii="Calibri" w:eastAsia="Times New Roman" w:hAnsi="Calibri" w:cs="Calibri"/>
                <w:bCs w:val="0"/>
                <w:i/>
                <w:iCs/>
                <w:color w:val="7F7F7F" w:themeColor="accent3"/>
                <w:sz w:val="16"/>
                <w:szCs w:val="16"/>
                <w:lang w:eastAsia="en-US"/>
              </w:rPr>
              <w:t>Võrgu-elekter</w:t>
            </w:r>
          </w:p>
        </w:tc>
        <w:tc>
          <w:tcPr>
            <w:tcW w:w="1293" w:type="dxa"/>
            <w:gridSpan w:val="2"/>
            <w:tcBorders>
              <w:top w:val="dashed" w:sz="4" w:space="0" w:color="D9D9D9" w:themeColor="accent6"/>
            </w:tcBorders>
            <w:shd w:val="clear" w:color="000000" w:fill="FFFFFF"/>
            <w:noWrap/>
            <w:vAlign w:val="center"/>
            <w:hideMark/>
          </w:tcPr>
          <w:p w14:paraId="60344430" w14:textId="77777777" w:rsidR="00290294" w:rsidRPr="00290294" w:rsidRDefault="00290294" w:rsidP="00290294">
            <w:pPr>
              <w:spacing w:after="0"/>
              <w:jc w:val="left"/>
              <w:rPr>
                <w:rFonts w:ascii="Calibri" w:eastAsia="Times New Roman" w:hAnsi="Calibri" w:cs="Calibri"/>
                <w:bCs w:val="0"/>
                <w:color w:val="000000"/>
                <w:sz w:val="16"/>
                <w:szCs w:val="16"/>
                <w:lang w:eastAsia="en-US"/>
              </w:rPr>
            </w:pPr>
            <w:r w:rsidRPr="00290294">
              <w:rPr>
                <w:rFonts w:ascii="Calibri" w:eastAsia="Times New Roman" w:hAnsi="Calibri" w:cs="Calibri"/>
                <w:bCs w:val="0"/>
                <w:color w:val="000000"/>
                <w:sz w:val="16"/>
                <w:szCs w:val="16"/>
                <w:lang w:eastAsia="en-US"/>
              </w:rPr>
              <w:t>Eesti keskmine</w:t>
            </w:r>
          </w:p>
        </w:tc>
        <w:tc>
          <w:tcPr>
            <w:tcW w:w="857" w:type="dxa"/>
            <w:tcBorders>
              <w:top w:val="dashed" w:sz="4" w:space="0" w:color="D9D9D9" w:themeColor="accent6"/>
            </w:tcBorders>
            <w:shd w:val="clear" w:color="000000" w:fill="FFFFFF"/>
            <w:noWrap/>
            <w:vAlign w:val="center"/>
            <w:hideMark/>
          </w:tcPr>
          <w:p w14:paraId="5028D5AE" w14:textId="02A95ED6" w:rsidR="00290294" w:rsidRPr="00290294" w:rsidRDefault="007B7289" w:rsidP="00290294">
            <w:pPr>
              <w:spacing w:after="0"/>
              <w:jc w:val="center"/>
              <w:rPr>
                <w:rFonts w:ascii="Calibri" w:eastAsia="Times New Roman" w:hAnsi="Calibri" w:cs="Calibri"/>
                <w:bCs w:val="0"/>
                <w:color w:val="000000"/>
                <w:sz w:val="16"/>
                <w:szCs w:val="16"/>
                <w:lang w:eastAsia="en-US"/>
              </w:rPr>
            </w:pPr>
            <w:r w:rsidRPr="007B7289">
              <w:rPr>
                <w:rFonts w:ascii="Calibri" w:eastAsia="Times New Roman" w:hAnsi="Calibri" w:cs="Calibri"/>
                <w:bCs w:val="0"/>
                <w:color w:val="000000" w:themeColor="text1"/>
                <w:sz w:val="16"/>
                <w:szCs w:val="16"/>
                <w:lang w:eastAsia="en-US"/>
              </w:rPr>
              <w:t>237</w:t>
            </w:r>
            <w:r w:rsidR="004757EF">
              <w:rPr>
                <w:rFonts w:ascii="Calibri" w:eastAsia="Times New Roman" w:hAnsi="Calibri" w:cs="Calibri"/>
                <w:bCs w:val="0"/>
                <w:color w:val="000000" w:themeColor="text1"/>
                <w:sz w:val="16"/>
                <w:szCs w:val="16"/>
                <w:lang w:eastAsia="en-US"/>
              </w:rPr>
              <w:t>,</w:t>
            </w:r>
            <w:r w:rsidRPr="007B7289">
              <w:rPr>
                <w:rFonts w:ascii="Calibri" w:eastAsia="Times New Roman" w:hAnsi="Calibri" w:cs="Calibri"/>
                <w:bCs w:val="0"/>
                <w:color w:val="000000" w:themeColor="text1"/>
                <w:sz w:val="16"/>
                <w:szCs w:val="16"/>
                <w:lang w:eastAsia="en-US"/>
              </w:rPr>
              <w:t>54</w:t>
            </w:r>
          </w:p>
        </w:tc>
        <w:tc>
          <w:tcPr>
            <w:tcW w:w="714" w:type="dxa"/>
            <w:tcBorders>
              <w:top w:val="dashed" w:sz="4" w:space="0" w:color="D9D9D9" w:themeColor="accent6"/>
            </w:tcBorders>
            <w:shd w:val="clear" w:color="000000" w:fill="FFFFFF"/>
            <w:noWrap/>
            <w:vAlign w:val="center"/>
            <w:hideMark/>
          </w:tcPr>
          <w:p w14:paraId="499A51CC" w14:textId="77777777" w:rsidR="00290294" w:rsidRPr="00290294" w:rsidRDefault="00290294" w:rsidP="00290294">
            <w:pPr>
              <w:spacing w:after="0"/>
              <w:jc w:val="center"/>
              <w:rPr>
                <w:rFonts w:ascii="Calibri" w:eastAsia="Times New Roman" w:hAnsi="Calibri" w:cs="Calibri"/>
                <w:bCs w:val="0"/>
                <w:color w:val="000000"/>
                <w:sz w:val="16"/>
                <w:szCs w:val="16"/>
                <w:lang w:eastAsia="en-US"/>
              </w:rPr>
            </w:pPr>
            <w:r w:rsidRPr="00290294">
              <w:rPr>
                <w:rFonts w:ascii="Calibri" w:eastAsia="Times New Roman" w:hAnsi="Calibri" w:cs="Calibri"/>
                <w:bCs w:val="0"/>
                <w:color w:val="000000"/>
                <w:sz w:val="16"/>
                <w:szCs w:val="16"/>
                <w:lang w:eastAsia="en-US"/>
              </w:rPr>
              <w:t>MWh</w:t>
            </w:r>
          </w:p>
        </w:tc>
        <w:tc>
          <w:tcPr>
            <w:tcW w:w="857" w:type="dxa"/>
            <w:tcBorders>
              <w:top w:val="dashed" w:sz="4" w:space="0" w:color="D9D9D9" w:themeColor="accent6"/>
            </w:tcBorders>
            <w:shd w:val="clear" w:color="000000" w:fill="FFFFFF"/>
            <w:noWrap/>
            <w:vAlign w:val="center"/>
            <w:hideMark/>
          </w:tcPr>
          <w:p w14:paraId="4040D3EE" w14:textId="77777777" w:rsidR="00290294" w:rsidRPr="00290294" w:rsidRDefault="00290294" w:rsidP="00290294">
            <w:pPr>
              <w:spacing w:after="0"/>
              <w:jc w:val="center"/>
              <w:rPr>
                <w:rFonts w:ascii="Calibri" w:eastAsia="Times New Roman" w:hAnsi="Calibri" w:cs="Calibri"/>
                <w:bCs w:val="0"/>
                <w:color w:val="000000"/>
                <w:sz w:val="16"/>
                <w:szCs w:val="16"/>
                <w:lang w:eastAsia="en-US"/>
              </w:rPr>
            </w:pPr>
            <w:r w:rsidRPr="007B7289">
              <w:rPr>
                <w:rFonts w:ascii="Calibri" w:eastAsia="Times New Roman" w:hAnsi="Calibri" w:cs="Calibri"/>
                <w:bCs w:val="0"/>
                <w:color w:val="000000" w:themeColor="text1"/>
                <w:sz w:val="16"/>
                <w:szCs w:val="16"/>
                <w:lang w:eastAsia="en-US"/>
              </w:rPr>
              <w:t>0,637</w:t>
            </w:r>
          </w:p>
        </w:tc>
        <w:tc>
          <w:tcPr>
            <w:tcW w:w="1225" w:type="dxa"/>
            <w:tcBorders>
              <w:top w:val="dashed" w:sz="4" w:space="0" w:color="D9D9D9" w:themeColor="accent6"/>
            </w:tcBorders>
            <w:shd w:val="clear" w:color="000000" w:fill="FFFFFF"/>
            <w:noWrap/>
            <w:vAlign w:val="center"/>
            <w:hideMark/>
          </w:tcPr>
          <w:p w14:paraId="120F1C9E" w14:textId="77777777" w:rsidR="00290294" w:rsidRPr="00290294" w:rsidRDefault="00290294" w:rsidP="00290294">
            <w:pPr>
              <w:spacing w:after="0"/>
              <w:jc w:val="center"/>
              <w:rPr>
                <w:rFonts w:ascii="Calibri" w:eastAsia="Times New Roman" w:hAnsi="Calibri" w:cs="Calibri"/>
                <w:bCs w:val="0"/>
                <w:color w:val="000000"/>
                <w:sz w:val="16"/>
                <w:szCs w:val="16"/>
                <w:lang w:eastAsia="en-US"/>
              </w:rPr>
            </w:pPr>
            <w:r w:rsidRPr="00290294">
              <w:rPr>
                <w:rFonts w:ascii="Calibri" w:eastAsia="Times New Roman" w:hAnsi="Calibri" w:cs="Calibri"/>
                <w:bCs w:val="0"/>
                <w:color w:val="000000"/>
                <w:sz w:val="16"/>
                <w:szCs w:val="16"/>
                <w:lang w:eastAsia="en-US"/>
              </w:rPr>
              <w:t>t CO</w:t>
            </w:r>
            <w:r w:rsidRPr="00290294">
              <w:rPr>
                <w:rFonts w:ascii="Calibri" w:eastAsia="Times New Roman" w:hAnsi="Calibri" w:cs="Calibri"/>
                <w:bCs w:val="0"/>
                <w:color w:val="000000"/>
                <w:sz w:val="16"/>
                <w:szCs w:val="16"/>
                <w:vertAlign w:val="subscript"/>
                <w:lang w:eastAsia="en-US"/>
              </w:rPr>
              <w:t>2</w:t>
            </w:r>
            <w:r w:rsidRPr="00290294">
              <w:rPr>
                <w:rFonts w:ascii="Calibri" w:eastAsia="Times New Roman" w:hAnsi="Calibri" w:cs="Calibri"/>
                <w:bCs w:val="0"/>
                <w:color w:val="000000"/>
                <w:sz w:val="16"/>
                <w:szCs w:val="16"/>
                <w:lang w:eastAsia="en-US"/>
              </w:rPr>
              <w:t>ekv/MWh</w:t>
            </w:r>
          </w:p>
        </w:tc>
        <w:tc>
          <w:tcPr>
            <w:tcW w:w="1061" w:type="dxa"/>
            <w:tcBorders>
              <w:top w:val="dashed" w:sz="4" w:space="0" w:color="D9D9D9" w:themeColor="accent6"/>
            </w:tcBorders>
            <w:shd w:val="clear" w:color="000000" w:fill="FFFFFF"/>
            <w:noWrap/>
            <w:vAlign w:val="center"/>
            <w:hideMark/>
          </w:tcPr>
          <w:p w14:paraId="68C993FD" w14:textId="215655EE" w:rsidR="00290294" w:rsidRPr="00290294" w:rsidRDefault="007B7289" w:rsidP="00290294">
            <w:pPr>
              <w:spacing w:after="0"/>
              <w:jc w:val="center"/>
              <w:rPr>
                <w:rFonts w:ascii="Calibri" w:eastAsia="Times New Roman" w:hAnsi="Calibri" w:cs="Calibri"/>
                <w:bCs w:val="0"/>
                <w:color w:val="000000"/>
                <w:sz w:val="16"/>
                <w:szCs w:val="16"/>
                <w:lang w:eastAsia="en-US"/>
              </w:rPr>
            </w:pPr>
            <w:r>
              <w:rPr>
                <w:rFonts w:ascii="Calibri" w:eastAsia="Times New Roman" w:hAnsi="Calibri" w:cs="Calibri"/>
                <w:bCs w:val="0"/>
                <w:color w:val="000000"/>
                <w:sz w:val="16"/>
                <w:szCs w:val="16"/>
                <w:lang w:eastAsia="en-US"/>
              </w:rPr>
              <w:t>151</w:t>
            </w:r>
            <w:r w:rsidR="00290294" w:rsidRPr="00290294">
              <w:rPr>
                <w:rFonts w:ascii="Calibri" w:eastAsia="Times New Roman" w:hAnsi="Calibri" w:cs="Calibri"/>
                <w:bCs w:val="0"/>
                <w:color w:val="000000"/>
                <w:sz w:val="16"/>
                <w:szCs w:val="16"/>
                <w:lang w:eastAsia="en-US"/>
              </w:rPr>
              <w:t>,</w:t>
            </w:r>
            <w:r>
              <w:rPr>
                <w:rFonts w:ascii="Calibri" w:eastAsia="Times New Roman" w:hAnsi="Calibri" w:cs="Calibri"/>
                <w:bCs w:val="0"/>
                <w:color w:val="000000"/>
                <w:sz w:val="16"/>
                <w:szCs w:val="16"/>
                <w:lang w:eastAsia="en-US"/>
              </w:rPr>
              <w:t>31</w:t>
            </w:r>
          </w:p>
        </w:tc>
        <w:tc>
          <w:tcPr>
            <w:tcW w:w="2716" w:type="dxa"/>
            <w:tcBorders>
              <w:top w:val="dashed" w:sz="4" w:space="0" w:color="D9D9D9" w:themeColor="accent6"/>
            </w:tcBorders>
            <w:shd w:val="clear" w:color="000000" w:fill="FFFFFF"/>
            <w:noWrap/>
            <w:vAlign w:val="center"/>
            <w:hideMark/>
          </w:tcPr>
          <w:p w14:paraId="183F52C3" w14:textId="77777777" w:rsidR="00290294" w:rsidRPr="00290294" w:rsidRDefault="00290294" w:rsidP="00290294">
            <w:pPr>
              <w:spacing w:after="0"/>
              <w:jc w:val="left"/>
              <w:rPr>
                <w:rFonts w:ascii="Calibri" w:eastAsia="Times New Roman" w:hAnsi="Calibri" w:cs="Calibri"/>
                <w:bCs w:val="0"/>
                <w:color w:val="000000"/>
                <w:sz w:val="14"/>
                <w:szCs w:val="14"/>
                <w:lang w:eastAsia="en-US"/>
              </w:rPr>
            </w:pPr>
            <w:r w:rsidRPr="00290294">
              <w:rPr>
                <w:rFonts w:ascii="Calibri" w:eastAsia="Times New Roman" w:hAnsi="Calibri" w:cs="Calibri"/>
                <w:bCs w:val="0"/>
                <w:i/>
                <w:iCs/>
                <w:color w:val="000000"/>
                <w:sz w:val="14"/>
                <w:szCs w:val="14"/>
                <w:lang w:eastAsia="en-US"/>
              </w:rPr>
              <w:t>Keskkonnaministeeriumi KHG jalajälje arvutusmudel 02.11.22, „Tavaelekter</w:t>
            </w:r>
            <w:r w:rsidRPr="00290294">
              <w:rPr>
                <w:rFonts w:ascii="Calibri" w:eastAsia="Times New Roman" w:hAnsi="Calibri" w:cs="Calibri"/>
                <w:bCs w:val="0"/>
                <w:color w:val="000000"/>
                <w:sz w:val="14"/>
                <w:szCs w:val="14"/>
                <w:lang w:eastAsia="en-US"/>
              </w:rPr>
              <w:t>“</w:t>
            </w:r>
          </w:p>
        </w:tc>
      </w:tr>
      <w:tr w:rsidR="00290294" w:rsidRPr="00290294" w14:paraId="2B3BBCDE" w14:textId="77777777" w:rsidTr="00A809B8">
        <w:trPr>
          <w:trHeight w:val="425"/>
        </w:trPr>
        <w:tc>
          <w:tcPr>
            <w:tcW w:w="851" w:type="dxa"/>
            <w:shd w:val="clear" w:color="000000" w:fill="FFFFFF"/>
            <w:noWrap/>
            <w:vAlign w:val="center"/>
          </w:tcPr>
          <w:p w14:paraId="2E1DBF3D" w14:textId="77777777" w:rsidR="00290294" w:rsidRPr="00290294" w:rsidRDefault="00290294" w:rsidP="00290294">
            <w:pPr>
              <w:spacing w:after="0"/>
              <w:jc w:val="left"/>
              <w:rPr>
                <w:rFonts w:ascii="Calibri" w:eastAsia="Times New Roman" w:hAnsi="Calibri" w:cs="Calibri"/>
                <w:bCs w:val="0"/>
                <w:color w:val="000000"/>
                <w:sz w:val="16"/>
                <w:szCs w:val="16"/>
                <w:lang w:eastAsia="en-US"/>
              </w:rPr>
            </w:pPr>
          </w:p>
        </w:tc>
        <w:tc>
          <w:tcPr>
            <w:tcW w:w="1293" w:type="dxa"/>
            <w:gridSpan w:val="2"/>
            <w:shd w:val="clear" w:color="000000" w:fill="FFFFFF"/>
            <w:noWrap/>
            <w:vAlign w:val="center"/>
          </w:tcPr>
          <w:p w14:paraId="463E5DA1" w14:textId="77777777" w:rsidR="00290294" w:rsidRPr="00290294" w:rsidRDefault="00290294" w:rsidP="00290294">
            <w:pPr>
              <w:spacing w:after="0"/>
              <w:jc w:val="left"/>
              <w:rPr>
                <w:rFonts w:ascii="Calibri" w:eastAsia="Times New Roman" w:hAnsi="Calibri" w:cs="Calibri"/>
                <w:b/>
                <w:color w:val="000000"/>
                <w:sz w:val="16"/>
                <w:szCs w:val="16"/>
                <w:lang w:eastAsia="en-US"/>
              </w:rPr>
            </w:pPr>
            <w:r w:rsidRPr="00290294">
              <w:rPr>
                <w:rFonts w:ascii="Calibri" w:eastAsia="Times New Roman" w:hAnsi="Calibri" w:cs="Calibri"/>
                <w:b/>
                <w:color w:val="000000"/>
                <w:sz w:val="16"/>
                <w:szCs w:val="16"/>
                <w:lang w:eastAsia="en-US"/>
              </w:rPr>
              <w:t>KOKKU</w:t>
            </w:r>
          </w:p>
        </w:tc>
        <w:tc>
          <w:tcPr>
            <w:tcW w:w="857" w:type="dxa"/>
            <w:shd w:val="clear" w:color="000000" w:fill="FFFFFF"/>
            <w:noWrap/>
            <w:vAlign w:val="center"/>
          </w:tcPr>
          <w:p w14:paraId="619AB47D" w14:textId="77777777" w:rsidR="00290294" w:rsidRPr="00290294" w:rsidRDefault="00290294" w:rsidP="00290294">
            <w:pPr>
              <w:spacing w:after="0"/>
              <w:jc w:val="left"/>
              <w:rPr>
                <w:rFonts w:ascii="Calibri" w:eastAsia="Times New Roman" w:hAnsi="Calibri" w:cs="Calibri"/>
                <w:bCs w:val="0"/>
                <w:color w:val="000000"/>
                <w:sz w:val="16"/>
                <w:szCs w:val="16"/>
                <w:lang w:eastAsia="en-US"/>
              </w:rPr>
            </w:pPr>
          </w:p>
        </w:tc>
        <w:tc>
          <w:tcPr>
            <w:tcW w:w="714" w:type="dxa"/>
            <w:shd w:val="clear" w:color="000000" w:fill="FFFFFF"/>
            <w:noWrap/>
            <w:vAlign w:val="center"/>
          </w:tcPr>
          <w:p w14:paraId="070B18CC" w14:textId="77777777" w:rsidR="00290294" w:rsidRPr="00290294" w:rsidRDefault="00290294" w:rsidP="00290294">
            <w:pPr>
              <w:spacing w:after="0"/>
              <w:jc w:val="left"/>
              <w:rPr>
                <w:rFonts w:ascii="Calibri" w:eastAsia="Times New Roman" w:hAnsi="Calibri" w:cs="Calibri"/>
                <w:bCs w:val="0"/>
                <w:color w:val="000000"/>
                <w:sz w:val="14"/>
                <w:szCs w:val="14"/>
                <w:lang w:eastAsia="en-US"/>
              </w:rPr>
            </w:pPr>
          </w:p>
        </w:tc>
        <w:tc>
          <w:tcPr>
            <w:tcW w:w="857" w:type="dxa"/>
            <w:shd w:val="clear" w:color="000000" w:fill="FFFFFF"/>
            <w:noWrap/>
            <w:vAlign w:val="center"/>
          </w:tcPr>
          <w:p w14:paraId="4FC3077A" w14:textId="77777777" w:rsidR="00290294" w:rsidRPr="00290294" w:rsidRDefault="00290294" w:rsidP="00290294">
            <w:pPr>
              <w:spacing w:after="0"/>
              <w:jc w:val="center"/>
              <w:rPr>
                <w:rFonts w:ascii="Calibri" w:eastAsia="Times New Roman" w:hAnsi="Calibri" w:cs="Calibri"/>
                <w:bCs w:val="0"/>
                <w:color w:val="000000"/>
                <w:sz w:val="16"/>
                <w:szCs w:val="16"/>
                <w:lang w:eastAsia="en-US"/>
              </w:rPr>
            </w:pPr>
          </w:p>
        </w:tc>
        <w:tc>
          <w:tcPr>
            <w:tcW w:w="1225" w:type="dxa"/>
            <w:shd w:val="clear" w:color="000000" w:fill="FFFFFF"/>
            <w:noWrap/>
            <w:vAlign w:val="center"/>
          </w:tcPr>
          <w:p w14:paraId="0802A419" w14:textId="77777777" w:rsidR="00290294" w:rsidRPr="00290294" w:rsidRDefault="00290294" w:rsidP="00290294">
            <w:pPr>
              <w:spacing w:after="0"/>
              <w:jc w:val="left"/>
              <w:rPr>
                <w:rFonts w:ascii="Calibri" w:eastAsia="Times New Roman" w:hAnsi="Calibri" w:cs="Calibri"/>
                <w:bCs w:val="0"/>
                <w:color w:val="000000"/>
                <w:sz w:val="14"/>
                <w:szCs w:val="14"/>
                <w:lang w:eastAsia="en-US"/>
              </w:rPr>
            </w:pPr>
          </w:p>
        </w:tc>
        <w:tc>
          <w:tcPr>
            <w:tcW w:w="1061" w:type="dxa"/>
            <w:shd w:val="clear" w:color="auto" w:fill="F2F2F2" w:themeFill="accent5" w:themeFillTint="33"/>
            <w:noWrap/>
            <w:vAlign w:val="center"/>
          </w:tcPr>
          <w:p w14:paraId="685DFF36" w14:textId="23A85A18" w:rsidR="00290294" w:rsidRPr="00290294" w:rsidRDefault="004757EF" w:rsidP="00290294">
            <w:pPr>
              <w:spacing w:after="0"/>
              <w:jc w:val="center"/>
              <w:rPr>
                <w:rFonts w:ascii="Calibri" w:eastAsia="Times New Roman" w:hAnsi="Calibri" w:cs="Calibri"/>
                <w:b/>
                <w:color w:val="000000"/>
                <w:sz w:val="16"/>
                <w:szCs w:val="16"/>
                <w:lang w:eastAsia="en-US"/>
              </w:rPr>
            </w:pPr>
            <w:r>
              <w:rPr>
                <w:rFonts w:ascii="Calibri" w:eastAsia="Times New Roman" w:hAnsi="Calibri" w:cs="Calibri"/>
                <w:b/>
                <w:color w:val="000000"/>
                <w:sz w:val="16"/>
                <w:szCs w:val="16"/>
                <w:lang w:eastAsia="en-US"/>
              </w:rPr>
              <w:t>158,59</w:t>
            </w:r>
          </w:p>
        </w:tc>
        <w:tc>
          <w:tcPr>
            <w:tcW w:w="2716" w:type="dxa"/>
            <w:shd w:val="clear" w:color="000000" w:fill="FFFFFF"/>
            <w:noWrap/>
            <w:vAlign w:val="center"/>
          </w:tcPr>
          <w:p w14:paraId="7914BA4B" w14:textId="77777777" w:rsidR="00290294" w:rsidRPr="00290294" w:rsidRDefault="00290294" w:rsidP="00290294">
            <w:pPr>
              <w:spacing w:after="0"/>
              <w:jc w:val="left"/>
              <w:rPr>
                <w:rFonts w:ascii="Calibri" w:eastAsia="Times New Roman" w:hAnsi="Calibri" w:cs="Calibri"/>
                <w:bCs w:val="0"/>
                <w:i/>
                <w:iCs/>
                <w:color w:val="000000"/>
                <w:sz w:val="14"/>
                <w:szCs w:val="14"/>
                <w:lang w:eastAsia="en-US"/>
              </w:rPr>
            </w:pPr>
          </w:p>
        </w:tc>
      </w:tr>
    </w:tbl>
    <w:p w14:paraId="2DC96099" w14:textId="77777777" w:rsidR="00290294" w:rsidRPr="00290294" w:rsidRDefault="00290294" w:rsidP="00290294"/>
    <w:p w14:paraId="320EF186" w14:textId="474AAE6D" w:rsidR="00343AB0" w:rsidRDefault="00EE7D3D" w:rsidP="00D534B4">
      <w:r>
        <w:t>Taristu kasutus</w:t>
      </w:r>
      <w:r w:rsidR="00122BBE">
        <w:t xml:space="preserve">aegne </w:t>
      </w:r>
      <w:r>
        <w:t>heide on seotud</w:t>
      </w:r>
      <w:r w:rsidR="00E439A8">
        <w:t xml:space="preserve"> eelkõige</w:t>
      </w:r>
      <w:r>
        <w:t xml:space="preserve"> </w:t>
      </w:r>
      <w:r w:rsidR="00072FEC">
        <w:t>hoone energiatarbega.</w:t>
      </w:r>
      <w:r w:rsidR="00A42C6D">
        <w:t xml:space="preserve"> </w:t>
      </w:r>
      <w:r w:rsidR="00D534B4">
        <w:t xml:space="preserve">Rajatav </w:t>
      </w:r>
      <w:bookmarkStart w:id="17" w:name="_Hlk129626553"/>
      <w:r w:rsidR="00B65C37">
        <w:t>tööstus</w:t>
      </w:r>
      <w:r w:rsidR="00D534B4">
        <w:t xml:space="preserve">inkubaator </w:t>
      </w:r>
      <w:bookmarkEnd w:id="17"/>
      <w:r w:rsidR="00D534B4">
        <w:t>on madalenergiahoone (B-energiaklass). Elektri tarbimine toimub võrgust ning hoone osana rajatavast päikesepar</w:t>
      </w:r>
      <w:r w:rsidR="00122BBE">
        <w:t>gist</w:t>
      </w:r>
      <w:r w:rsidR="00D534B4">
        <w:t xml:space="preserve">. Ühtlasi on </w:t>
      </w:r>
      <w:r w:rsidR="00E402BD">
        <w:t>Narva tööstuspargi</w:t>
      </w:r>
      <w:r w:rsidR="00D534B4">
        <w:t xml:space="preserve"> arendajal kavas rajada päikesepar</w:t>
      </w:r>
      <w:r w:rsidR="00C9427A">
        <w:t>k</w:t>
      </w:r>
      <w:r w:rsidR="00D534B4">
        <w:t xml:space="preserve">, mis võimaldaks </w:t>
      </w:r>
      <w:r w:rsidR="00C9427A">
        <w:t>lähipiirkonnas</w:t>
      </w:r>
      <w:r w:rsidR="00D534B4">
        <w:t xml:space="preserve"> tegutsevatele ettevõtetele otseühendust taastuvenergia tootmisüksusega ning saavutada </w:t>
      </w:r>
      <w:r w:rsidR="00E439A8">
        <w:t>seeläbi</w:t>
      </w:r>
      <w:r w:rsidR="00D534B4">
        <w:t xml:space="preserve"> veelgi kõrgem</w:t>
      </w:r>
      <w:r w:rsidR="00E439A8">
        <w:t>a</w:t>
      </w:r>
      <w:r w:rsidR="00D534B4">
        <w:t xml:space="preserve"> energiaklass</w:t>
      </w:r>
      <w:r w:rsidR="002A3F64">
        <w:t>i</w:t>
      </w:r>
      <w:r w:rsidR="00D534B4">
        <w:t xml:space="preserve">. Mõlemal juhul on vastavus kliimaeesmärkidega tagatud, kuna ka võrguelektri puhul on riiklikult </w:t>
      </w:r>
      <w:r w:rsidR="00E439A8">
        <w:t>seatud siht</w:t>
      </w:r>
      <w:r w:rsidR="00D534B4">
        <w:t xml:space="preserve"> suurendada taastuvatest allikatest toodetava elektrienergia osakaalu.</w:t>
      </w:r>
      <w:r w:rsidR="00F91BB2">
        <w:t xml:space="preserve"> </w:t>
      </w:r>
      <w:r w:rsidR="00857999">
        <w:t>Soojuse tarbimine toimub keskküttevõrgust</w:t>
      </w:r>
      <w:r w:rsidR="00D534B4">
        <w:t xml:space="preserve">. </w:t>
      </w:r>
      <w:r w:rsidR="00857999">
        <w:t xml:space="preserve">Riiklike ja maakondlike strateegiliste suuniste alusel liigub </w:t>
      </w:r>
      <w:r w:rsidR="00DB0BA8">
        <w:t xml:space="preserve">ka </w:t>
      </w:r>
      <w:r w:rsidR="003D7901">
        <w:t>soojuse tootmine üha rohkem kliimaneutraal</w:t>
      </w:r>
      <w:r w:rsidR="00417F37">
        <w:t>suse poole.</w:t>
      </w:r>
      <w:r w:rsidR="0097065F" w:rsidRPr="0097065F">
        <w:t xml:space="preserve"> </w:t>
      </w:r>
    </w:p>
    <w:p w14:paraId="5E604B76" w14:textId="026CC0F6" w:rsidR="00C02941" w:rsidRPr="007B7289" w:rsidRDefault="0097065F" w:rsidP="00D534B4">
      <w:bookmarkStart w:id="18" w:name="_Hlk149839345"/>
      <w:r w:rsidRPr="007B7289">
        <w:lastRenderedPageBreak/>
        <w:t>Narva Tööstusinkubaatori projekteerimisel</w:t>
      </w:r>
      <w:r w:rsidR="008C70A4" w:rsidRPr="007B7289">
        <w:t xml:space="preserve"> on kavandatud rida meetmeid tegevusega kaasneva kasvuhoonegaaside heitkoguse vähendamiseks. Projekteerimisel l</w:t>
      </w:r>
      <w:r w:rsidRPr="007B7289">
        <w:t>ähtutakse kaasaegsetest energiasäästu</w:t>
      </w:r>
      <w:r w:rsidR="00C331E5" w:rsidRPr="007B7289">
        <w:t xml:space="preserve"> tehnoloogiatest</w:t>
      </w:r>
      <w:r w:rsidR="00B4471A" w:rsidRPr="007B7289">
        <w:t xml:space="preserve">. </w:t>
      </w:r>
      <w:r w:rsidR="00C25C87" w:rsidRPr="007B7289">
        <w:t>Hoone projekteerimise nõueteks on seatud kõrge energiatõhusus, roheenergiavarustuse tehnoloogiate rakendamine</w:t>
      </w:r>
      <w:r w:rsidR="009E1410" w:rsidRPr="007B7289">
        <w:t>,</w:t>
      </w:r>
      <w:r w:rsidR="00C25C87" w:rsidRPr="007B7289">
        <w:t xml:space="preserve"> </w:t>
      </w:r>
      <w:r w:rsidR="009E1410" w:rsidRPr="007B7289">
        <w:t>k</w:t>
      </w:r>
      <w:r w:rsidR="00C25C87" w:rsidRPr="007B7289">
        <w:t>ommunaal- ja energiaressursside kasutamise automatiseerimine ja nutikas reguleerimine</w:t>
      </w:r>
      <w:r w:rsidR="009E1410" w:rsidRPr="007B7289">
        <w:t>.</w:t>
      </w:r>
      <w:r w:rsidR="00343AB0" w:rsidRPr="007B7289">
        <w:t xml:space="preserve"> </w:t>
      </w:r>
      <w:bookmarkEnd w:id="18"/>
      <w:r w:rsidR="00C331E5" w:rsidRPr="007B7289">
        <w:t>Ette on nähtu</w:t>
      </w:r>
      <w:r w:rsidR="00DB0BA8" w:rsidRPr="007B7289">
        <w:t>d</w:t>
      </w:r>
      <w:r w:rsidR="00C331E5" w:rsidRPr="007B7289">
        <w:t xml:space="preserve"> i</w:t>
      </w:r>
      <w:r w:rsidR="00BA255F" w:rsidRPr="007B7289">
        <w:t xml:space="preserve">ga ruumi puhul </w:t>
      </w:r>
      <w:r w:rsidR="00FC6E31" w:rsidRPr="007B7289">
        <w:t xml:space="preserve">kütte reguleerimise võimalus, </w:t>
      </w:r>
      <w:r w:rsidR="00343AB0" w:rsidRPr="007B7289">
        <w:t xml:space="preserve"> soojustagastusega ventilatsioon</w:t>
      </w:r>
      <w:r w:rsidR="00FC6E31" w:rsidRPr="007B7289">
        <w:t xml:space="preserve"> ja </w:t>
      </w:r>
      <w:r w:rsidR="00343AB0" w:rsidRPr="007B7289">
        <w:t>energiasäästlik LED-valgustus</w:t>
      </w:r>
      <w:r w:rsidR="00FC6E31" w:rsidRPr="007B7289">
        <w:t>.</w:t>
      </w:r>
      <w:r w:rsidR="00C02941" w:rsidRPr="007B7289">
        <w:t xml:space="preserve"> </w:t>
      </w:r>
      <w:r w:rsidR="00C331E5" w:rsidRPr="007B7289">
        <w:t>T</w:t>
      </w:r>
      <w:r w:rsidR="00C02941" w:rsidRPr="007B7289">
        <w:t>ööstuspargi</w:t>
      </w:r>
      <w:r w:rsidR="00C077FE" w:rsidRPr="007B7289">
        <w:t xml:space="preserve"> taristu</w:t>
      </w:r>
      <w:r w:rsidR="00F84CC7" w:rsidRPr="007B7289">
        <w:t>s</w:t>
      </w:r>
      <w:r w:rsidR="00C02941" w:rsidRPr="007B7289">
        <w:t xml:space="preserve"> ja </w:t>
      </w:r>
      <w:r w:rsidR="00C077FE" w:rsidRPr="007B7289">
        <w:t>rajatava</w:t>
      </w:r>
      <w:r w:rsidR="00F84CC7" w:rsidRPr="007B7289">
        <w:t>s</w:t>
      </w:r>
      <w:r w:rsidR="00C077FE" w:rsidRPr="007B7289">
        <w:t xml:space="preserve"> hoones rakendatavate lahenduste </w:t>
      </w:r>
      <w:r w:rsidR="00C02941" w:rsidRPr="007B7289">
        <w:t>tulemusena on kommunaalkulude tase tööstusettevõtte jaoks üks madalamaid Eestis</w:t>
      </w:r>
      <w:r w:rsidR="00F84CC7" w:rsidRPr="007B7289">
        <w:t>.</w:t>
      </w:r>
      <w:r w:rsidR="00F4120B" w:rsidRPr="007B7289">
        <w:t xml:space="preserve"> Projekti raames on plaanis on rajada taristuobjekti juurde </w:t>
      </w:r>
      <w:r w:rsidR="008C70A4" w:rsidRPr="007B7289">
        <w:t xml:space="preserve">jalgrataste </w:t>
      </w:r>
      <w:r w:rsidR="00F4120B" w:rsidRPr="007B7289">
        <w:t xml:space="preserve">parkimiskohad, et innustada hoone kasutajaid kasutama kergliikluse lahendusi. </w:t>
      </w:r>
    </w:p>
    <w:p w14:paraId="49AD068B" w14:textId="432471B6" w:rsidR="00B356AF" w:rsidRPr="007B7289" w:rsidRDefault="00B356AF" w:rsidP="00AD6DF2">
      <w:pPr>
        <w:spacing w:after="160" w:line="259" w:lineRule="auto"/>
      </w:pPr>
      <w:bookmarkStart w:id="19" w:name="_Hlk149839701"/>
      <w:bookmarkStart w:id="20" w:name="_Hlk128507667"/>
      <w:r w:rsidRPr="007B7289">
        <w:t>Tulevikus vaates otsitakse täiendavalt võimalusi taastuvenergia kasutuse suurendamiseks. Selleks loob võimalusi Narva tööstuspargi arendaja poolt kavandatud päikese</w:t>
      </w:r>
      <w:r w:rsidR="008F1CE5" w:rsidRPr="007B7289">
        <w:t>pargid. Tulevikus on võimalik kaaluda täiendavate energia tootmis- ja salvestusüksuste rajamisest. Kuna taristuobjekt asub arenevas tööstuspargis, siis loob see eelduse koostööks (sh taastuvenergia tootmiseks) kõrva</w:t>
      </w:r>
      <w:r w:rsidR="008C70A4" w:rsidRPr="007B7289">
        <w:t>l</w:t>
      </w:r>
      <w:r w:rsidR="008F1CE5" w:rsidRPr="007B7289">
        <w:t>asuvate ettevõtetega.</w:t>
      </w:r>
    </w:p>
    <w:bookmarkEnd w:id="19"/>
    <w:p w14:paraId="1588D300" w14:textId="4227C968" w:rsidR="008F1CE5" w:rsidRPr="007B7289" w:rsidRDefault="008F1CE5" w:rsidP="00AD6DF2">
      <w:pPr>
        <w:spacing w:after="160" w:line="259" w:lineRule="auto"/>
      </w:pPr>
      <w:r w:rsidRPr="007B7289">
        <w:t>Hoone ruumidesse on planeeringuga ettenähtud nii büroo- kui tootmispinnad. Tööstusinkubaatori rentnikeks on oodatud ettevõtted, kes tegelevad roheliste innovaatiliste tehnoloogiate arendamisega ning aitavad kaasa Ida-Virumaal jätkusuutlikku majanduse arendamisele. See omakorda tähendab, et tulevaste rentnike puhul on eelistatud need, kelle tegevuse on kooskõlas EL ja Eesti kliimapoliitikaga.</w:t>
      </w:r>
    </w:p>
    <w:p w14:paraId="6C14690F" w14:textId="5D2DDA81" w:rsidR="008C70A4" w:rsidRDefault="008C70A4" w:rsidP="008C70A4">
      <w:r w:rsidRPr="007B7289">
        <w:t>Narva tööstusinkubaatori rajamisel toimub kasvuhoonegaaside heide selleks kasutatavatest masinatest. Ehitustöid teostab hanke raames määratav ettevõte, seega ei ole heide otseselt projekti elluviija kontrolli all. Võttes arvesse ehituse kestvust ning taristu eluiga üle 50 aasta, siis ei peeta ehitusaegset kasvuhoonegaaside heidet märkimisväärseks.</w:t>
      </w:r>
    </w:p>
    <w:p w14:paraId="613BA2FC" w14:textId="55F7912A" w:rsidR="00AD6DF2" w:rsidRDefault="00AD6DF2" w:rsidP="00AD6DF2">
      <w:pPr>
        <w:spacing w:after="160" w:line="259" w:lineRule="auto"/>
      </w:pPr>
      <w:r>
        <w:t>Eeltoodud andmete põhjal saab järeldada, et tegevusega ei kaasne olulist kasvuhoonegaaside heidet ning projekt toetab</w:t>
      </w:r>
      <w:r w:rsidRPr="00E91627">
        <w:t xml:space="preserve"> Euroopa Liidu heitkoguste vähendamise eesmärkide saavutamist</w:t>
      </w:r>
      <w:r>
        <w:t>.</w:t>
      </w:r>
      <w:r w:rsidRPr="00335214">
        <w:t xml:space="preserve"> </w:t>
      </w:r>
    </w:p>
    <w:bookmarkEnd w:id="20"/>
    <w:p w14:paraId="2C5C0514" w14:textId="77777777" w:rsidR="00AD6DF2" w:rsidRPr="00C200BC" w:rsidRDefault="00AD6DF2" w:rsidP="00C200BC"/>
    <w:p w14:paraId="6D8FFF34" w14:textId="602A4CCE" w:rsidR="001237B2" w:rsidRPr="005E6A4B" w:rsidRDefault="005E6A4B" w:rsidP="005E6A4B">
      <w:pPr>
        <w:rPr>
          <w:bCs w:val="0"/>
          <w:caps/>
          <w:color w:val="00ABC0" w:themeColor="accent2"/>
          <w:sz w:val="32"/>
          <w:szCs w:val="32"/>
        </w:rPr>
      </w:pPr>
      <w:r>
        <w:br w:type="page"/>
      </w:r>
    </w:p>
    <w:p w14:paraId="5F5593BC" w14:textId="57517321" w:rsidR="00BA3FE3" w:rsidRDefault="003D395A" w:rsidP="003D395A">
      <w:pPr>
        <w:pStyle w:val="Heading1"/>
      </w:pPr>
      <w:bookmarkStart w:id="21" w:name="_Toc149823044"/>
      <w:r>
        <w:lastRenderedPageBreak/>
        <w:t>KLIIMAMUUTUSTEGA KOHANEMINE</w:t>
      </w:r>
      <w:r w:rsidR="003C06C6">
        <w:t xml:space="preserve"> (VASTUPANUVÕIME KLIIMAMUUTUSTELE)</w:t>
      </w:r>
      <w:bookmarkEnd w:id="21"/>
    </w:p>
    <w:p w14:paraId="1349CE88" w14:textId="3318859C" w:rsidR="00C80C81" w:rsidRDefault="00C80C81" w:rsidP="00C80C81">
      <w:r>
        <w:t>Kliimakindluse vastupanuvõime hindamise eesmärgiks on teha kindlaks olulised kliimariskid</w:t>
      </w:r>
      <w:r w:rsidR="00C26670">
        <w:t>,</w:t>
      </w:r>
      <w:r>
        <w:t xml:space="preserve"> mis võivad avalduda kavandatud taristu objektile ja/või selle asukohale. Kliimariskide hindamisel vaadeldav ajavahemik peaks vastama projekti rahastatava investeeringu kavandatud elueale. Siinkohal on võetud aluseks Euroopa standardites arvutusliku töö</w:t>
      </w:r>
      <w:r w:rsidR="008D3E1B">
        <w:t>e</w:t>
      </w:r>
      <w:r>
        <w:t xml:space="preserve">a mõiste – </w:t>
      </w:r>
      <w:r w:rsidRPr="008D3E1B">
        <w:rPr>
          <w:i/>
          <w:iCs/>
        </w:rPr>
        <w:t>periood, mille jooksul konstruktsiooni kasutatakse tehes vajalikku hooldust, kuid mitte suuremaid remonditöid</w:t>
      </w:r>
      <w:r>
        <w:t xml:space="preserve">. </w:t>
      </w:r>
      <w:r w:rsidR="00416BC3">
        <w:t xml:space="preserve">Kehtivate </w:t>
      </w:r>
      <w:r>
        <w:t>normide alusel projekteeritavate hoonete arvutuslik tööiga on</w:t>
      </w:r>
      <w:r w:rsidR="00C26670">
        <w:t xml:space="preserve"> 50 aastat, st 2023. aastal planeeritav taristuprojekt peab vastu pidama kliimamõjuritele ja äärmuslikele ilmastikunähtustele kuni aastani 2073.</w:t>
      </w:r>
    </w:p>
    <w:p w14:paraId="11850230" w14:textId="417BACAF" w:rsidR="00C80C81" w:rsidRDefault="00C80C81" w:rsidP="00C80C81">
      <w:r>
        <w:t xml:space="preserve">Kliimamuutustega kohanemise hindamise </w:t>
      </w:r>
      <w:r w:rsidR="006D7348">
        <w:t>1.</w:t>
      </w:r>
      <w:r>
        <w:t xml:space="preserve"> etap</w:t>
      </w:r>
      <w:r w:rsidR="005339C9">
        <w:t>p</w:t>
      </w:r>
      <w:r>
        <w:t xml:space="preserve"> koosneb </w:t>
      </w:r>
      <w:r w:rsidR="006D7348">
        <w:t xml:space="preserve">esmalt </w:t>
      </w:r>
      <w:r w:rsidRPr="006D7348">
        <w:rPr>
          <w:b/>
          <w:bCs w:val="0"/>
        </w:rPr>
        <w:t>kliimatundlikkuse</w:t>
      </w:r>
      <w:r>
        <w:t xml:space="preserve"> ja </w:t>
      </w:r>
      <w:r w:rsidRPr="006D7348">
        <w:rPr>
          <w:b/>
          <w:bCs w:val="0"/>
        </w:rPr>
        <w:t>ohule</w:t>
      </w:r>
      <w:r>
        <w:t xml:space="preserve"> </w:t>
      </w:r>
      <w:r w:rsidRPr="006D7348">
        <w:rPr>
          <w:b/>
          <w:bCs w:val="0"/>
        </w:rPr>
        <w:t>avatuse</w:t>
      </w:r>
      <w:r>
        <w:t xml:space="preserve"> analüüsist</w:t>
      </w:r>
      <w:r w:rsidR="006D7348">
        <w:t xml:space="preserve">, </w:t>
      </w:r>
      <w:r>
        <w:t>ning</w:t>
      </w:r>
      <w:r w:rsidR="006D7348">
        <w:t xml:space="preserve"> seejärel neid kahte kombineerides</w:t>
      </w:r>
      <w:r>
        <w:t xml:space="preserve"> kliima suhtes </w:t>
      </w:r>
      <w:r w:rsidRPr="006D7348">
        <w:rPr>
          <w:b/>
          <w:bCs w:val="0"/>
        </w:rPr>
        <w:t>haavatavuse</w:t>
      </w:r>
      <w:r>
        <w:t xml:space="preserve"> hindamisest. </w:t>
      </w:r>
      <w:r w:rsidR="006D7348">
        <w:t>Võimalike m</w:t>
      </w:r>
      <w:r>
        <w:t>ärkimisväärsete kliimariskide tuvastamisel esimes</w:t>
      </w:r>
      <w:r w:rsidR="008D3E1B">
        <w:t>e</w:t>
      </w:r>
      <w:r>
        <w:t xml:space="preserve"> analüüs</w:t>
      </w:r>
      <w:r w:rsidR="008D3E1B">
        <w:t>i käigus</w:t>
      </w:r>
      <w:r>
        <w:t xml:space="preserve"> liigutakse </w:t>
      </w:r>
      <w:r w:rsidR="006D7348">
        <w:t xml:space="preserve">edasi 2. etapiga, ehk </w:t>
      </w:r>
      <w:r>
        <w:t>üksikasjaliku analüüsi</w:t>
      </w:r>
      <w:r w:rsidR="006D7348">
        <w:t>ga</w:t>
      </w:r>
      <w:r>
        <w:t xml:space="preserve">. </w:t>
      </w:r>
    </w:p>
    <w:p w14:paraId="757E1570" w14:textId="43FEC0F0" w:rsidR="004B4CDD" w:rsidRPr="00541FC0" w:rsidRDefault="004B4CDD" w:rsidP="00C80C81">
      <w:r w:rsidRPr="002115B0">
        <w:t xml:space="preserve">Kliimaohtudest tulenevate riskide hindamisel on </w:t>
      </w:r>
      <w:r w:rsidR="00F4120B" w:rsidRPr="002115B0">
        <w:t>täiendavalt koostatud</w:t>
      </w:r>
      <w:r w:rsidRPr="002115B0">
        <w:t xml:space="preserve"> kliimaohtude mõju hindamise tabel, kus on välja toodud erinevad kliimaohud</w:t>
      </w:r>
      <w:r w:rsidR="00A43119" w:rsidRPr="002115B0">
        <w:t>,</w:t>
      </w:r>
      <w:r w:rsidRPr="002115B0">
        <w:t xml:space="preserve"> mida projekti tegevuste lõikes hinnati skaalal: väike, keskmine või suur. Tabel on lisatud analüüsile eraldi failina.</w:t>
      </w:r>
    </w:p>
    <w:p w14:paraId="5A7BB276" w14:textId="75589671" w:rsidR="00C80C81" w:rsidRPr="005E6A4B" w:rsidRDefault="0089602A" w:rsidP="005E6A4B">
      <w:pPr>
        <w:pStyle w:val="Heading2"/>
        <w:rPr>
          <w:lang w:val="et-EE"/>
        </w:rPr>
      </w:pPr>
      <w:bookmarkStart w:id="22" w:name="_Toc149823045"/>
      <w:r>
        <w:t>KLIIMATUNDLIKKUSE ANALÜÜS</w:t>
      </w:r>
      <w:bookmarkEnd w:id="22"/>
    </w:p>
    <w:p w14:paraId="5F15E283" w14:textId="3EF1A6DA" w:rsidR="009D46E4" w:rsidRDefault="00B16DE9" w:rsidP="00C80C81">
      <w:r w:rsidRPr="00B16DE9">
        <w:t xml:space="preserve">Kliimatundlikkuse analüüsi eesmärgiks on teha kindlaks, </w:t>
      </w:r>
      <w:r w:rsidRPr="002115B0">
        <w:t xml:space="preserve">millised kliimaohud on konkreetset liiki projekti puhul olulised olenemata projekti asukohast. </w:t>
      </w:r>
      <w:bookmarkStart w:id="23" w:name="_Hlk149840025"/>
      <w:r w:rsidRPr="002115B0">
        <w:t>Planeeritava taristu</w:t>
      </w:r>
      <w:r w:rsidR="00495890" w:rsidRPr="002115B0">
        <w:t>objekti</w:t>
      </w:r>
      <w:r w:rsidRPr="002115B0">
        <w:t xml:space="preserve"> peamisteks</w:t>
      </w:r>
      <w:r w:rsidR="004B4CDD" w:rsidRPr="002115B0">
        <w:t xml:space="preserve"> potentsiaalseteks</w:t>
      </w:r>
      <w:r w:rsidRPr="002115B0">
        <w:t xml:space="preserve"> kliimaohtudeks</w:t>
      </w:r>
      <w:r w:rsidR="004B4CDD" w:rsidRPr="002115B0">
        <w:t>, mida järgnevalt analüüsitakse,</w:t>
      </w:r>
      <w:bookmarkEnd w:id="23"/>
      <w:r w:rsidRPr="002115B0">
        <w:t xml:space="preserve"> on üleujutused (nii lähedalasuvate veekogude kui ka valingvihmade tõttu), sademed (sh lumi, jäävihm), tormid (sh tuul, äike), kuumus (sh temperatuuritõus, põud). Ekstreemsete ilmastikuolude (ekstreemsed sademed sh valingvihmad, lumi, jäävihm, tormid (sh lume- ja äikesetormid) tõttu suureneb oht elektrikatkestusteks.</w:t>
      </w:r>
      <w:r w:rsidR="00A43119" w:rsidRPr="002115B0">
        <w:t xml:space="preserve"> </w:t>
      </w:r>
      <w:bookmarkStart w:id="24" w:name="_Hlk149840046"/>
      <w:r w:rsidR="00A43119" w:rsidRPr="002115B0">
        <w:t>Täiendavalt on kliimaohtudest tulenevate riskide hindamisel täidetud kliimaohtude mõju hindamise tabel, mis on  lisatud aruandele eraldi failina.</w:t>
      </w:r>
    </w:p>
    <w:bookmarkEnd w:id="24"/>
    <w:p w14:paraId="4B7A5205" w14:textId="0E37A5EF" w:rsidR="007A1768" w:rsidRDefault="009D46E4" w:rsidP="00C80C81">
      <w:r w:rsidRPr="009D46E4">
        <w:t>Valingvihmad</w:t>
      </w:r>
      <w:r w:rsidR="0089061A">
        <w:t xml:space="preserve"> ja üleujutused</w:t>
      </w:r>
      <w:r w:rsidRPr="009D46E4">
        <w:t xml:space="preserve"> ei kujuta taristuobjektile ohtu, kuna projekteerimisel on arvestatud vajadusega rajada piisava mahuga sademevee kogumise ja ärajuhtimise süsteem, et ennetada rohkete sademetega kaasnevaid häireid.</w:t>
      </w:r>
      <w:r w:rsidR="00BD3C26">
        <w:t xml:space="preserve"> </w:t>
      </w:r>
      <w:r w:rsidR="007A1768">
        <w:t>Hoone</w:t>
      </w:r>
      <w:r w:rsidR="00CB7192">
        <w:t xml:space="preserve"> </w:t>
      </w:r>
      <w:r w:rsidR="00CB7192" w:rsidRPr="00663A0A">
        <w:t>konstruktsioonide</w:t>
      </w:r>
      <w:r w:rsidR="007A1768" w:rsidRPr="00663A0A">
        <w:t xml:space="preserve"> projekteerimisel </w:t>
      </w:r>
      <w:r w:rsidR="00BD3C26" w:rsidRPr="00663A0A">
        <w:t>võetakse arvesse</w:t>
      </w:r>
      <w:r w:rsidR="007A1768" w:rsidRPr="00663A0A">
        <w:t xml:space="preserve"> </w:t>
      </w:r>
      <w:r w:rsidR="00BD3BE1" w:rsidRPr="00663A0A">
        <w:t>sademete (lumi ja vihm) ning tuule võimalike mõju</w:t>
      </w:r>
      <w:r w:rsidR="00672CB5" w:rsidRPr="00663A0A">
        <w:t>sid</w:t>
      </w:r>
      <w:r w:rsidR="00CB7192" w:rsidRPr="00663A0A">
        <w:t>.</w:t>
      </w:r>
      <w:r w:rsidR="004B4CDD" w:rsidRPr="00663A0A">
        <w:t xml:space="preserve"> </w:t>
      </w:r>
      <w:bookmarkStart w:id="25" w:name="_Hlk149840077"/>
      <w:r w:rsidR="004B4CDD" w:rsidRPr="00663A0A">
        <w:t>Projektiga kavandatud taristuobjekti lahenduse on töötatud välja kvalifitseeritud ettevõtte poolt ning arvestatud on seejuures ala pinnase iseloomuga ning vajadusega tagada materjalide ja konstruktsioonide vastupidavus ilmastikutingimustele. Lahendused tuginevad asjakohastel riiklikul tasemel tunnustatud standarditel</w:t>
      </w:r>
      <w:r w:rsidR="00C72F99" w:rsidRPr="00663A0A">
        <w:t xml:space="preserve">, kvaliteedinõuetel ning </w:t>
      </w:r>
      <w:r w:rsidR="004B4CDD" w:rsidRPr="00663A0A">
        <w:t>juhendmaterjalidel.</w:t>
      </w:r>
    </w:p>
    <w:p w14:paraId="15F9A715" w14:textId="6EF59169" w:rsidR="00405108" w:rsidRDefault="00405108" w:rsidP="00C80C81">
      <w:bookmarkStart w:id="26" w:name="_Hlk149840110"/>
      <w:bookmarkEnd w:id="25"/>
      <w:r>
        <w:t>Taristuobjekti projekteerimisel on ennetavalt võetud arvesse, et k</w:t>
      </w:r>
      <w:r w:rsidRPr="004B4CDD">
        <w:t>uumus võib põhjustada teatud materjalid</w:t>
      </w:r>
      <w:r w:rsidR="00F4120B">
        <w:t>e</w:t>
      </w:r>
      <w:r w:rsidRPr="004B4CDD">
        <w:t xml:space="preserve"> deformeerumist. Ühtlasi võib see muuta inimeste jaoks taristuobjekti kasutamise ebameeldivaks, kui kuumal ajal puudub seal jahutuse võimalus. </w:t>
      </w:r>
      <w:r>
        <w:t>Narva tööstusinkubaatori</w:t>
      </w:r>
      <w:r w:rsidRPr="00C02D04">
        <w:t xml:space="preserve"> projekteerimisel arvestat</w:t>
      </w:r>
      <w:r>
        <w:t>i</w:t>
      </w:r>
      <w:r w:rsidRPr="00C02D04">
        <w:t xml:space="preserve"> tootmishoone jahutuse vajadusega, et</w:t>
      </w:r>
      <w:r>
        <w:t xml:space="preserve"> kuumalainete </w:t>
      </w:r>
      <w:r w:rsidRPr="00663A0A">
        <w:t>esinemisel säiliksid töökeskkonnas stabiilsed temperatuurid. Ühtlasi on hoone ümbrus</w:t>
      </w:r>
      <w:r w:rsidR="00C72F99" w:rsidRPr="00663A0A">
        <w:t>es</w:t>
      </w:r>
      <w:r w:rsidRPr="00663A0A">
        <w:t xml:space="preserve"> plaanis säilitada looduslikku kattega, haljastatud alasid.</w:t>
      </w:r>
      <w:r w:rsidR="00A43119" w:rsidRPr="00663A0A">
        <w:t xml:space="preserve"> Seega on rakendatud ennetavaid meetmeid kliima</w:t>
      </w:r>
      <w:r w:rsidR="00F4120B" w:rsidRPr="00663A0A">
        <w:t>ohtu</w:t>
      </w:r>
      <w:r w:rsidR="00A43119" w:rsidRPr="00663A0A">
        <w:t xml:space="preserve"> minimeerimiseks.</w:t>
      </w:r>
    </w:p>
    <w:bookmarkEnd w:id="26"/>
    <w:p w14:paraId="5E8B5543" w14:textId="5D9647C6" w:rsidR="00F323C8" w:rsidRDefault="004B4CDD" w:rsidP="00C80C81">
      <w:r w:rsidRPr="00663A0A">
        <w:t xml:space="preserve">Kavandatud taristuobjekt saab </w:t>
      </w:r>
      <w:r w:rsidR="00405108" w:rsidRPr="00663A0A">
        <w:t xml:space="preserve">olema </w:t>
      </w:r>
      <w:r w:rsidRPr="00663A0A">
        <w:t xml:space="preserve">osaks </w:t>
      </w:r>
      <w:r w:rsidR="006465A6" w:rsidRPr="00663A0A">
        <w:t>kaasaeg</w:t>
      </w:r>
      <w:r w:rsidRPr="00663A0A">
        <w:t>s</w:t>
      </w:r>
      <w:r w:rsidR="006465A6" w:rsidRPr="00663A0A">
        <w:t>e</w:t>
      </w:r>
      <w:r w:rsidRPr="00663A0A">
        <w:t>st</w:t>
      </w:r>
      <w:r w:rsidR="006465A6" w:rsidRPr="00663A0A">
        <w:t xml:space="preserve"> </w:t>
      </w:r>
      <w:r w:rsidR="00F51B0E" w:rsidRPr="00663A0A">
        <w:t>tööstuspar</w:t>
      </w:r>
      <w:r w:rsidRPr="00663A0A">
        <w:t>gist</w:t>
      </w:r>
      <w:r w:rsidR="00F51B0E" w:rsidRPr="00663A0A">
        <w:t>, kus on tagatud pargi kasutajatele</w:t>
      </w:r>
      <w:r w:rsidR="006465A6" w:rsidRPr="00663A0A">
        <w:t xml:space="preserve"> ligipääs</w:t>
      </w:r>
      <w:r w:rsidR="00F51B0E" w:rsidRPr="00663A0A">
        <w:t xml:space="preserve"> </w:t>
      </w:r>
      <w:r w:rsidR="006465A6" w:rsidRPr="00663A0A">
        <w:t>toimivate kommunikatsioonide</w:t>
      </w:r>
      <w:r w:rsidR="00B610B7" w:rsidRPr="00663A0A">
        <w:t xml:space="preserve">le. </w:t>
      </w:r>
      <w:r w:rsidR="0089061A" w:rsidRPr="00663A0A">
        <w:t xml:space="preserve">Energia ja vee hankimine toimub elektrivõrgust, keskküttesüsteemist ning ühisveevärgist. </w:t>
      </w:r>
      <w:r w:rsidR="00E6715A" w:rsidRPr="00663A0A">
        <w:t>A</w:t>
      </w:r>
      <w:r w:rsidR="006B00E7" w:rsidRPr="00663A0A">
        <w:t>rvestades asulalähedast asukohta, saab eeldada</w:t>
      </w:r>
      <w:r w:rsidR="00E439A8" w:rsidRPr="00663A0A">
        <w:t>,</w:t>
      </w:r>
      <w:r w:rsidR="006B00E7" w:rsidRPr="00663A0A">
        <w:t xml:space="preserve"> et võimalikud</w:t>
      </w:r>
      <w:r w:rsidR="00405108" w:rsidRPr="00663A0A">
        <w:t xml:space="preserve"> ekstreemsete ilmastikunähtustega kaasnevad</w:t>
      </w:r>
      <w:r w:rsidR="006B00E7" w:rsidRPr="00663A0A">
        <w:t xml:space="preserve"> elektri- ja veevarustuse katkestused likvideeritakse lühikese aja jooksul</w:t>
      </w:r>
      <w:bookmarkStart w:id="27" w:name="_Hlk149840228"/>
      <w:r w:rsidR="006B00E7" w:rsidRPr="00663A0A">
        <w:t>.</w:t>
      </w:r>
      <w:r w:rsidR="006B00E7" w:rsidRPr="00663A0A">
        <w:rPr>
          <w:noProof/>
        </w:rPr>
        <w:t xml:space="preserve"> </w:t>
      </w:r>
      <w:r w:rsidR="00F323C8" w:rsidRPr="00663A0A">
        <w:rPr>
          <w:noProof/>
        </w:rPr>
        <w:t xml:space="preserve">Kõrgete objektide (sh puude) kukkumisest tulenevaid kahjustusi on võimalik </w:t>
      </w:r>
      <w:r w:rsidR="00A43119" w:rsidRPr="00663A0A">
        <w:rPr>
          <w:noProof/>
        </w:rPr>
        <w:t>vältida</w:t>
      </w:r>
      <w:r w:rsidR="00F323C8" w:rsidRPr="00663A0A">
        <w:rPr>
          <w:noProof/>
        </w:rPr>
        <w:t xml:space="preserve"> hoonet ümbritseva kõrghaljastuse </w:t>
      </w:r>
      <w:r w:rsidR="00F4120B" w:rsidRPr="00663A0A">
        <w:rPr>
          <w:noProof/>
        </w:rPr>
        <w:t xml:space="preserve">teadliku </w:t>
      </w:r>
      <w:r w:rsidR="00F323C8" w:rsidRPr="00663A0A">
        <w:rPr>
          <w:noProof/>
        </w:rPr>
        <w:t xml:space="preserve">planeerimisega. </w:t>
      </w:r>
      <w:bookmarkEnd w:id="27"/>
      <w:r w:rsidR="006B00E7" w:rsidRPr="00663A0A">
        <w:t xml:space="preserve">Kavandatud taristu asub vahetus </w:t>
      </w:r>
      <w:r w:rsidR="005D0474" w:rsidRPr="00663A0A">
        <w:t xml:space="preserve">läheduses </w:t>
      </w:r>
      <w:r w:rsidR="00B610B7" w:rsidRPr="00663A0A">
        <w:t xml:space="preserve">teele, mis </w:t>
      </w:r>
      <w:r w:rsidR="004B5DBC" w:rsidRPr="00663A0A">
        <w:t>loob</w:t>
      </w:r>
      <w:r w:rsidR="00B610B7" w:rsidRPr="00663A0A">
        <w:t xml:space="preserve"> ühenduse riigimaanteega. S</w:t>
      </w:r>
      <w:r w:rsidR="006B00E7" w:rsidRPr="00663A0A">
        <w:t>eega ei ole häiringute esin</w:t>
      </w:r>
      <w:r w:rsidR="006B00E7" w:rsidRPr="00B610B7">
        <w:t>emine transpordiühendus</w:t>
      </w:r>
      <w:r w:rsidR="004B5DBC">
        <w:t>es</w:t>
      </w:r>
      <w:r w:rsidR="006B00E7" w:rsidRPr="00B610B7">
        <w:t xml:space="preserve"> tõenäoline.</w:t>
      </w:r>
      <w:r w:rsidR="00F323C8">
        <w:t xml:space="preserve"> </w:t>
      </w:r>
    </w:p>
    <w:p w14:paraId="1A57CE1B" w14:textId="04A71D16" w:rsidR="004B4CDD" w:rsidRDefault="004B4CDD" w:rsidP="004B4CDD">
      <w:pPr>
        <w:keepNext/>
        <w:spacing w:before="240"/>
      </w:pPr>
      <w:bookmarkStart w:id="28" w:name="_Hlk149840304"/>
      <w:r w:rsidRPr="00663A0A">
        <w:lastRenderedPageBreak/>
        <w:t>Kõiki eelnevalt nimetatud kliimamuutustest tulenevaid riske on kõige lihtsam ning mõistlikum maandada projekti väljatöötamise etapis, kuna lahenduseks on kohavalikul looduslike tingimuste arvestamine, piisava haljastuse säilitamine ning läbimõeldud materjalide valik</w:t>
      </w:r>
      <w:r w:rsidR="00F4120B" w:rsidRPr="00663A0A">
        <w:t xml:space="preserve"> ja hoone projekteerimine</w:t>
      </w:r>
      <w:r w:rsidRPr="00663A0A">
        <w:t xml:space="preserve">. </w:t>
      </w:r>
      <w:r w:rsidR="00F4120B" w:rsidRPr="00663A0A">
        <w:t>K</w:t>
      </w:r>
      <w:r w:rsidRPr="00663A0A">
        <w:t xml:space="preserve">avandatud taristuobjektide projekteerimisel on seda lähenemist rakendatud. Projekti kliimatundlikkuse analüüsi tulemused on koondavalt esitatud tabelis </w:t>
      </w:r>
      <w:r w:rsidR="0089061A" w:rsidRPr="00663A0A">
        <w:t>2</w:t>
      </w:r>
      <w:r w:rsidRPr="00663A0A">
        <w:t>.</w:t>
      </w:r>
      <w:r w:rsidRPr="004B4CDD">
        <w:t xml:space="preserve"> </w:t>
      </w:r>
    </w:p>
    <w:bookmarkEnd w:id="28"/>
    <w:p w14:paraId="1415DC75" w14:textId="6865EED4" w:rsidR="004B5DBC" w:rsidRPr="004B4CDD" w:rsidRDefault="004B5DBC" w:rsidP="004B4CDD">
      <w:pPr>
        <w:keepNext/>
        <w:spacing w:before="240"/>
        <w:jc w:val="left"/>
        <w:rPr>
          <w:b/>
          <w:bCs w:val="0"/>
          <w:caps/>
          <w:noProof/>
          <w:color w:val="134753" w:themeColor="accent1"/>
          <w:sz w:val="20"/>
          <w:szCs w:val="20"/>
        </w:rPr>
      </w:pPr>
      <w:r w:rsidRPr="00B4301A">
        <w:rPr>
          <w:b/>
          <w:bCs w:val="0"/>
          <w:caps/>
          <w:noProof/>
          <w:color w:val="134753" w:themeColor="accent1"/>
          <w:sz w:val="20"/>
          <w:szCs w:val="20"/>
        </w:rPr>
        <w:t xml:space="preserve">Tabel </w:t>
      </w:r>
      <w:r w:rsidR="0089061A">
        <w:rPr>
          <w:b/>
          <w:bCs w:val="0"/>
          <w:caps/>
          <w:noProof/>
          <w:color w:val="134753" w:themeColor="accent1"/>
          <w:sz w:val="20"/>
          <w:szCs w:val="20"/>
        </w:rPr>
        <w:t>2</w:t>
      </w:r>
      <w:r w:rsidRPr="00B4301A">
        <w:rPr>
          <w:b/>
          <w:bCs w:val="0"/>
          <w:caps/>
          <w:noProof/>
          <w:color w:val="134753" w:themeColor="accent1"/>
          <w:sz w:val="20"/>
          <w:szCs w:val="20"/>
        </w:rPr>
        <w:t>. Kliimatundlikkuse analüüs</w:t>
      </w:r>
    </w:p>
    <w:tbl>
      <w:tblPr>
        <w:tblStyle w:val="TableGrid"/>
        <w:tblW w:w="9496" w:type="dxa"/>
        <w:tblBorders>
          <w:top w:val="none" w:sz="0" w:space="0" w:color="auto"/>
          <w:left w:val="none" w:sz="0" w:space="0" w:color="auto"/>
          <w:bottom w:val="none" w:sz="0" w:space="0" w:color="auto"/>
          <w:right w:val="none" w:sz="0" w:space="0" w:color="auto"/>
          <w:insideH w:val="single" w:sz="4" w:space="0" w:color="D9D9D9" w:themeColor="accent6"/>
          <w:insideV w:val="none" w:sz="0" w:space="0" w:color="auto"/>
        </w:tblBorders>
        <w:tblLook w:val="04A0" w:firstRow="1" w:lastRow="0" w:firstColumn="1" w:lastColumn="0" w:noHBand="0" w:noVBand="1"/>
      </w:tblPr>
      <w:tblGrid>
        <w:gridCol w:w="2268"/>
        <w:gridCol w:w="1807"/>
        <w:gridCol w:w="1807"/>
        <w:gridCol w:w="1807"/>
        <w:gridCol w:w="1807"/>
      </w:tblGrid>
      <w:tr w:rsidR="00CD5859" w:rsidRPr="00CD5859" w14:paraId="21DE4B7B" w14:textId="77777777" w:rsidTr="00D95E51">
        <w:trPr>
          <w:trHeight w:val="233"/>
        </w:trPr>
        <w:tc>
          <w:tcPr>
            <w:tcW w:w="2268" w:type="dxa"/>
            <w:vMerge w:val="restart"/>
          </w:tcPr>
          <w:p w14:paraId="55E5DBBD" w14:textId="77777777" w:rsidR="00CD5859" w:rsidRPr="00CD5859" w:rsidRDefault="00CD5859" w:rsidP="00CD5859">
            <w:pPr>
              <w:rPr>
                <w:b/>
                <w:bCs w:val="0"/>
                <w:noProof/>
                <w:color w:val="134753" w:themeColor="accent1"/>
              </w:rPr>
            </w:pPr>
          </w:p>
        </w:tc>
        <w:tc>
          <w:tcPr>
            <w:tcW w:w="7228" w:type="dxa"/>
            <w:gridSpan w:val="4"/>
            <w:shd w:val="clear" w:color="auto" w:fill="134753" w:themeFill="accent1"/>
          </w:tcPr>
          <w:p w14:paraId="6E2BD02D" w14:textId="77777777" w:rsidR="00CD5859" w:rsidRPr="00CD5859" w:rsidRDefault="00CD5859" w:rsidP="00CD5859">
            <w:pPr>
              <w:spacing w:before="60"/>
              <w:jc w:val="center"/>
              <w:rPr>
                <w:b/>
                <w:bCs w:val="0"/>
                <w:noProof/>
              </w:rPr>
            </w:pPr>
            <w:r w:rsidRPr="00CD5859">
              <w:rPr>
                <w:b/>
                <w:bCs w:val="0"/>
                <w:noProof/>
              </w:rPr>
              <w:t>KLIIMAMUUTUJAD JA -OHUD</w:t>
            </w:r>
          </w:p>
        </w:tc>
      </w:tr>
      <w:tr w:rsidR="00CD5859" w:rsidRPr="00CD5859" w14:paraId="20160393" w14:textId="77777777" w:rsidTr="00D95E51">
        <w:trPr>
          <w:trHeight w:val="314"/>
        </w:trPr>
        <w:tc>
          <w:tcPr>
            <w:tcW w:w="2268" w:type="dxa"/>
            <w:vMerge/>
          </w:tcPr>
          <w:p w14:paraId="68026E58" w14:textId="77777777" w:rsidR="00CD5859" w:rsidRPr="00CD5859" w:rsidRDefault="00CD5859" w:rsidP="00CD5859">
            <w:pPr>
              <w:spacing w:after="0"/>
              <w:rPr>
                <w:b/>
                <w:bCs w:val="0"/>
                <w:noProof/>
                <w:color w:val="134753" w:themeColor="accent1"/>
              </w:rPr>
            </w:pPr>
          </w:p>
        </w:tc>
        <w:tc>
          <w:tcPr>
            <w:tcW w:w="1807" w:type="dxa"/>
            <w:vAlign w:val="center"/>
          </w:tcPr>
          <w:p w14:paraId="40501CCE" w14:textId="77777777" w:rsidR="00CD5859" w:rsidRPr="00CD5859" w:rsidRDefault="00CD5859" w:rsidP="00CD5859">
            <w:pPr>
              <w:spacing w:after="0"/>
              <w:jc w:val="center"/>
              <w:rPr>
                <w:noProof/>
              </w:rPr>
            </w:pPr>
            <w:r w:rsidRPr="00CD5859">
              <w:rPr>
                <w:noProof/>
              </w:rPr>
              <w:t>Kuumus (sh põud, temperatuuri tõus)</w:t>
            </w:r>
          </w:p>
        </w:tc>
        <w:tc>
          <w:tcPr>
            <w:tcW w:w="1807" w:type="dxa"/>
            <w:vAlign w:val="center"/>
          </w:tcPr>
          <w:p w14:paraId="5C6DE7D2" w14:textId="77777777" w:rsidR="00CD5859" w:rsidRPr="00CD5859" w:rsidRDefault="00CD5859" w:rsidP="00CD5859">
            <w:pPr>
              <w:spacing w:after="0"/>
              <w:jc w:val="center"/>
              <w:rPr>
                <w:noProof/>
              </w:rPr>
            </w:pPr>
            <w:r w:rsidRPr="00CD5859">
              <w:rPr>
                <w:noProof/>
              </w:rPr>
              <w:t>Sademed (sh lumi, jäävihm)</w:t>
            </w:r>
          </w:p>
        </w:tc>
        <w:tc>
          <w:tcPr>
            <w:tcW w:w="1807" w:type="dxa"/>
            <w:vAlign w:val="center"/>
          </w:tcPr>
          <w:p w14:paraId="7F634D16" w14:textId="77777777" w:rsidR="00CD5859" w:rsidRPr="00CD5859" w:rsidRDefault="00CD5859" w:rsidP="00CD5859">
            <w:pPr>
              <w:spacing w:after="0"/>
              <w:jc w:val="center"/>
              <w:rPr>
                <w:noProof/>
              </w:rPr>
            </w:pPr>
            <w:r w:rsidRPr="00CD5859">
              <w:rPr>
                <w:noProof/>
              </w:rPr>
              <w:t>Tormid (sh tuul, äike)</w:t>
            </w:r>
          </w:p>
        </w:tc>
        <w:tc>
          <w:tcPr>
            <w:tcW w:w="1807" w:type="dxa"/>
            <w:vAlign w:val="center"/>
          </w:tcPr>
          <w:p w14:paraId="1F91311E" w14:textId="77777777" w:rsidR="00CD5859" w:rsidRPr="00CD5859" w:rsidRDefault="00CD5859" w:rsidP="00CD5859">
            <w:pPr>
              <w:spacing w:after="0"/>
              <w:jc w:val="center"/>
              <w:rPr>
                <w:noProof/>
              </w:rPr>
            </w:pPr>
            <w:r w:rsidRPr="00CD5859">
              <w:rPr>
                <w:noProof/>
              </w:rPr>
              <w:t>Üleujutused (sh veekogudest, valingvihmadest)</w:t>
            </w:r>
          </w:p>
        </w:tc>
      </w:tr>
      <w:tr w:rsidR="00CD5859" w:rsidRPr="00CD5859" w14:paraId="46E10145" w14:textId="77777777" w:rsidTr="0089602A">
        <w:trPr>
          <w:trHeight w:val="483"/>
        </w:trPr>
        <w:tc>
          <w:tcPr>
            <w:tcW w:w="2268" w:type="dxa"/>
            <w:vAlign w:val="center"/>
          </w:tcPr>
          <w:p w14:paraId="0793D04F" w14:textId="77777777" w:rsidR="00CD5859" w:rsidRPr="00CD5859" w:rsidRDefault="00CD5859" w:rsidP="00CD5859">
            <w:pPr>
              <w:spacing w:after="0"/>
              <w:jc w:val="left"/>
              <w:rPr>
                <w:b/>
                <w:bCs w:val="0"/>
                <w:noProof/>
                <w:color w:val="134753" w:themeColor="accent1"/>
              </w:rPr>
            </w:pPr>
            <w:r w:rsidRPr="00CD5859">
              <w:rPr>
                <w:b/>
                <w:bCs w:val="0"/>
                <w:noProof/>
                <w:color w:val="134753" w:themeColor="accent1"/>
              </w:rPr>
              <w:t>Kohapealsed varad ja protsessid</w:t>
            </w:r>
          </w:p>
        </w:tc>
        <w:tc>
          <w:tcPr>
            <w:tcW w:w="1807" w:type="dxa"/>
            <w:vAlign w:val="center"/>
          </w:tcPr>
          <w:p w14:paraId="4CAB1920" w14:textId="77777777" w:rsidR="00CD5859" w:rsidRPr="00CD5859" w:rsidRDefault="00CD5859" w:rsidP="00CD5859">
            <w:pPr>
              <w:spacing w:after="0"/>
              <w:jc w:val="center"/>
              <w:rPr>
                <w:noProof/>
              </w:rPr>
            </w:pPr>
            <w:r w:rsidRPr="00CD5859">
              <w:rPr>
                <w:noProof/>
              </w:rPr>
              <w:t>Väike</w:t>
            </w:r>
          </w:p>
        </w:tc>
        <w:tc>
          <w:tcPr>
            <w:tcW w:w="1807" w:type="dxa"/>
            <w:vAlign w:val="center"/>
          </w:tcPr>
          <w:p w14:paraId="5AEFC3D4" w14:textId="77777777" w:rsidR="00CD5859" w:rsidRPr="00CD5859" w:rsidRDefault="00CD5859" w:rsidP="00CD5859">
            <w:pPr>
              <w:spacing w:after="0"/>
              <w:jc w:val="center"/>
              <w:rPr>
                <w:noProof/>
              </w:rPr>
            </w:pPr>
            <w:r w:rsidRPr="00CD5859">
              <w:rPr>
                <w:noProof/>
              </w:rPr>
              <w:t>Väike</w:t>
            </w:r>
          </w:p>
        </w:tc>
        <w:tc>
          <w:tcPr>
            <w:tcW w:w="1807" w:type="dxa"/>
            <w:vAlign w:val="center"/>
          </w:tcPr>
          <w:p w14:paraId="3B3888BD" w14:textId="77777777" w:rsidR="00CD5859" w:rsidRPr="00CD5859" w:rsidRDefault="00CD5859" w:rsidP="00CD5859">
            <w:pPr>
              <w:spacing w:after="0"/>
              <w:jc w:val="center"/>
              <w:rPr>
                <w:noProof/>
              </w:rPr>
            </w:pPr>
            <w:r w:rsidRPr="00CD5859">
              <w:rPr>
                <w:noProof/>
              </w:rPr>
              <w:t>Väike</w:t>
            </w:r>
          </w:p>
        </w:tc>
        <w:tc>
          <w:tcPr>
            <w:tcW w:w="1807" w:type="dxa"/>
            <w:vAlign w:val="center"/>
          </w:tcPr>
          <w:p w14:paraId="02E283A5" w14:textId="77777777" w:rsidR="00CD5859" w:rsidRPr="00CD5859" w:rsidRDefault="00CD5859" w:rsidP="00CD5859">
            <w:pPr>
              <w:spacing w:after="0"/>
              <w:jc w:val="center"/>
              <w:rPr>
                <w:noProof/>
              </w:rPr>
            </w:pPr>
            <w:r w:rsidRPr="00CD5859">
              <w:rPr>
                <w:noProof/>
              </w:rPr>
              <w:t>Väike</w:t>
            </w:r>
          </w:p>
        </w:tc>
      </w:tr>
      <w:tr w:rsidR="00CD5859" w:rsidRPr="00CD5859" w14:paraId="3C752691" w14:textId="77777777" w:rsidTr="00D95E51">
        <w:trPr>
          <w:trHeight w:val="384"/>
        </w:trPr>
        <w:tc>
          <w:tcPr>
            <w:tcW w:w="2268" w:type="dxa"/>
            <w:vAlign w:val="center"/>
          </w:tcPr>
          <w:p w14:paraId="40FA93FA" w14:textId="77777777" w:rsidR="00CD5859" w:rsidRPr="00CD5859" w:rsidRDefault="00CD5859" w:rsidP="00CD5859">
            <w:pPr>
              <w:spacing w:after="0"/>
              <w:jc w:val="left"/>
              <w:rPr>
                <w:b/>
                <w:bCs w:val="0"/>
                <w:noProof/>
                <w:color w:val="134753" w:themeColor="accent1"/>
              </w:rPr>
            </w:pPr>
            <w:r w:rsidRPr="00CD5859">
              <w:rPr>
                <w:b/>
                <w:bCs w:val="0"/>
                <w:noProof/>
                <w:color w:val="134753" w:themeColor="accent1"/>
              </w:rPr>
              <w:t>Sisendid (vesi, energia)</w:t>
            </w:r>
          </w:p>
        </w:tc>
        <w:tc>
          <w:tcPr>
            <w:tcW w:w="1807" w:type="dxa"/>
            <w:vAlign w:val="center"/>
          </w:tcPr>
          <w:p w14:paraId="680BBB7B" w14:textId="77777777" w:rsidR="00CD5859" w:rsidRPr="00CD5859" w:rsidRDefault="00CD5859" w:rsidP="00CD5859">
            <w:pPr>
              <w:spacing w:after="0"/>
              <w:jc w:val="center"/>
              <w:rPr>
                <w:noProof/>
              </w:rPr>
            </w:pPr>
            <w:r w:rsidRPr="00CD5859">
              <w:rPr>
                <w:noProof/>
              </w:rPr>
              <w:t>Väike</w:t>
            </w:r>
          </w:p>
        </w:tc>
        <w:tc>
          <w:tcPr>
            <w:tcW w:w="1807" w:type="dxa"/>
            <w:vAlign w:val="center"/>
          </w:tcPr>
          <w:p w14:paraId="25243979" w14:textId="77777777" w:rsidR="00CD5859" w:rsidRPr="00CD5859" w:rsidRDefault="00CD5859" w:rsidP="00CD5859">
            <w:pPr>
              <w:spacing w:after="0"/>
              <w:jc w:val="center"/>
              <w:rPr>
                <w:noProof/>
              </w:rPr>
            </w:pPr>
            <w:r w:rsidRPr="00CD5859">
              <w:rPr>
                <w:noProof/>
              </w:rPr>
              <w:t>Väike</w:t>
            </w:r>
          </w:p>
        </w:tc>
        <w:tc>
          <w:tcPr>
            <w:tcW w:w="1807" w:type="dxa"/>
            <w:vAlign w:val="center"/>
          </w:tcPr>
          <w:p w14:paraId="79BD9DFC" w14:textId="77777777" w:rsidR="00CD5859" w:rsidRPr="00CD5859" w:rsidRDefault="00CD5859" w:rsidP="00CD5859">
            <w:pPr>
              <w:spacing w:after="0"/>
              <w:jc w:val="center"/>
              <w:rPr>
                <w:noProof/>
              </w:rPr>
            </w:pPr>
            <w:r w:rsidRPr="00CD5859">
              <w:rPr>
                <w:noProof/>
              </w:rPr>
              <w:t>Väike</w:t>
            </w:r>
          </w:p>
        </w:tc>
        <w:tc>
          <w:tcPr>
            <w:tcW w:w="1807" w:type="dxa"/>
            <w:vAlign w:val="center"/>
          </w:tcPr>
          <w:p w14:paraId="7A62D43D" w14:textId="77777777" w:rsidR="00CD5859" w:rsidRPr="00CD5859" w:rsidRDefault="00CD5859" w:rsidP="00CD5859">
            <w:pPr>
              <w:spacing w:after="0"/>
              <w:jc w:val="center"/>
              <w:rPr>
                <w:noProof/>
              </w:rPr>
            </w:pPr>
            <w:r w:rsidRPr="00CD5859">
              <w:rPr>
                <w:noProof/>
              </w:rPr>
              <w:t>Väike</w:t>
            </w:r>
          </w:p>
        </w:tc>
      </w:tr>
      <w:tr w:rsidR="00CD5859" w:rsidRPr="00CD5859" w14:paraId="62D434E4" w14:textId="77777777" w:rsidTr="0089602A">
        <w:trPr>
          <w:trHeight w:val="438"/>
        </w:trPr>
        <w:tc>
          <w:tcPr>
            <w:tcW w:w="2268" w:type="dxa"/>
            <w:vAlign w:val="center"/>
          </w:tcPr>
          <w:p w14:paraId="096248A6" w14:textId="77777777" w:rsidR="00CD5859" w:rsidRPr="00CD5859" w:rsidRDefault="00CD5859" w:rsidP="00CD5859">
            <w:pPr>
              <w:spacing w:after="0"/>
              <w:jc w:val="left"/>
              <w:rPr>
                <w:b/>
                <w:bCs w:val="0"/>
                <w:noProof/>
                <w:color w:val="134753" w:themeColor="accent1"/>
              </w:rPr>
            </w:pPr>
            <w:r w:rsidRPr="00CD5859">
              <w:rPr>
                <w:b/>
                <w:bCs w:val="0"/>
                <w:noProof/>
                <w:color w:val="134753" w:themeColor="accent1"/>
              </w:rPr>
              <w:t>Transpordiühendused</w:t>
            </w:r>
          </w:p>
        </w:tc>
        <w:tc>
          <w:tcPr>
            <w:tcW w:w="1807" w:type="dxa"/>
            <w:vAlign w:val="center"/>
          </w:tcPr>
          <w:p w14:paraId="1A89B065" w14:textId="77777777" w:rsidR="00CD5859" w:rsidRPr="00CD5859" w:rsidRDefault="00CD5859" w:rsidP="00CD5859">
            <w:pPr>
              <w:spacing w:after="0"/>
              <w:jc w:val="center"/>
              <w:rPr>
                <w:noProof/>
              </w:rPr>
            </w:pPr>
            <w:r w:rsidRPr="00CD5859">
              <w:rPr>
                <w:noProof/>
              </w:rPr>
              <w:t>Väike</w:t>
            </w:r>
          </w:p>
        </w:tc>
        <w:tc>
          <w:tcPr>
            <w:tcW w:w="1807" w:type="dxa"/>
            <w:vAlign w:val="center"/>
          </w:tcPr>
          <w:p w14:paraId="2F40CCFD" w14:textId="77777777" w:rsidR="00CD5859" w:rsidRPr="00CD5859" w:rsidRDefault="00CD5859" w:rsidP="00CD5859">
            <w:pPr>
              <w:spacing w:after="0"/>
              <w:jc w:val="center"/>
              <w:rPr>
                <w:noProof/>
              </w:rPr>
            </w:pPr>
            <w:r w:rsidRPr="00CD5859">
              <w:rPr>
                <w:noProof/>
              </w:rPr>
              <w:t>Väike</w:t>
            </w:r>
          </w:p>
        </w:tc>
        <w:tc>
          <w:tcPr>
            <w:tcW w:w="1807" w:type="dxa"/>
            <w:vAlign w:val="center"/>
          </w:tcPr>
          <w:p w14:paraId="6404C586" w14:textId="77777777" w:rsidR="00CD5859" w:rsidRPr="00CD5859" w:rsidRDefault="00CD5859" w:rsidP="00CD5859">
            <w:pPr>
              <w:spacing w:after="0"/>
              <w:jc w:val="center"/>
              <w:rPr>
                <w:noProof/>
              </w:rPr>
            </w:pPr>
            <w:r w:rsidRPr="00CD5859">
              <w:rPr>
                <w:noProof/>
              </w:rPr>
              <w:t>Väike</w:t>
            </w:r>
          </w:p>
        </w:tc>
        <w:tc>
          <w:tcPr>
            <w:tcW w:w="1807" w:type="dxa"/>
            <w:vAlign w:val="center"/>
          </w:tcPr>
          <w:p w14:paraId="261A87B0" w14:textId="77777777" w:rsidR="00CD5859" w:rsidRPr="00CD5859" w:rsidRDefault="00CD5859" w:rsidP="00CD5859">
            <w:pPr>
              <w:spacing w:after="0"/>
              <w:jc w:val="center"/>
              <w:rPr>
                <w:noProof/>
              </w:rPr>
            </w:pPr>
            <w:r w:rsidRPr="00CD5859">
              <w:rPr>
                <w:noProof/>
              </w:rPr>
              <w:t>Väike</w:t>
            </w:r>
          </w:p>
        </w:tc>
      </w:tr>
      <w:tr w:rsidR="00CD5859" w:rsidRPr="00CD5859" w14:paraId="5D4A6A2E" w14:textId="77777777" w:rsidTr="00D95E51">
        <w:trPr>
          <w:trHeight w:val="384"/>
        </w:trPr>
        <w:tc>
          <w:tcPr>
            <w:tcW w:w="2268" w:type="dxa"/>
            <w:shd w:val="clear" w:color="auto" w:fill="F2F2F2" w:themeFill="accent5" w:themeFillTint="33"/>
            <w:vAlign w:val="center"/>
          </w:tcPr>
          <w:p w14:paraId="01FDF363" w14:textId="77777777" w:rsidR="00CD5859" w:rsidRPr="00CD5859" w:rsidRDefault="00CD5859" w:rsidP="00CD5859">
            <w:pPr>
              <w:spacing w:after="0"/>
              <w:jc w:val="left"/>
              <w:rPr>
                <w:b/>
                <w:bCs w:val="0"/>
                <w:noProof/>
                <w:color w:val="134753" w:themeColor="accent1"/>
              </w:rPr>
            </w:pPr>
            <w:r w:rsidRPr="00CD5859">
              <w:rPr>
                <w:b/>
                <w:bCs w:val="0"/>
                <w:noProof/>
                <w:color w:val="134753" w:themeColor="accent1"/>
              </w:rPr>
              <w:t>Suurim punktisumma nelja teema puhul</w:t>
            </w:r>
          </w:p>
        </w:tc>
        <w:tc>
          <w:tcPr>
            <w:tcW w:w="1807" w:type="dxa"/>
            <w:shd w:val="clear" w:color="auto" w:fill="F2F2F2" w:themeFill="accent5" w:themeFillTint="33"/>
            <w:vAlign w:val="center"/>
          </w:tcPr>
          <w:p w14:paraId="066EC74E" w14:textId="77777777" w:rsidR="00CD5859" w:rsidRPr="00CD5859" w:rsidRDefault="00CD5859" w:rsidP="00CD5859">
            <w:pPr>
              <w:spacing w:after="0"/>
              <w:jc w:val="center"/>
              <w:rPr>
                <w:b/>
                <w:bCs w:val="0"/>
                <w:noProof/>
              </w:rPr>
            </w:pPr>
            <w:r w:rsidRPr="00CD5859">
              <w:rPr>
                <w:b/>
                <w:bCs w:val="0"/>
                <w:noProof/>
              </w:rPr>
              <w:t>Väike</w:t>
            </w:r>
          </w:p>
        </w:tc>
        <w:tc>
          <w:tcPr>
            <w:tcW w:w="1807" w:type="dxa"/>
            <w:shd w:val="clear" w:color="auto" w:fill="F2F2F2" w:themeFill="accent5" w:themeFillTint="33"/>
            <w:vAlign w:val="center"/>
          </w:tcPr>
          <w:p w14:paraId="62E0A080" w14:textId="77777777" w:rsidR="00CD5859" w:rsidRPr="00CD5859" w:rsidRDefault="00CD5859" w:rsidP="00CD5859">
            <w:pPr>
              <w:spacing w:after="0"/>
              <w:jc w:val="center"/>
              <w:rPr>
                <w:b/>
                <w:bCs w:val="0"/>
                <w:noProof/>
              </w:rPr>
            </w:pPr>
            <w:r w:rsidRPr="00CD5859">
              <w:rPr>
                <w:b/>
                <w:bCs w:val="0"/>
                <w:noProof/>
              </w:rPr>
              <w:t>Väike</w:t>
            </w:r>
          </w:p>
        </w:tc>
        <w:tc>
          <w:tcPr>
            <w:tcW w:w="1807" w:type="dxa"/>
            <w:shd w:val="clear" w:color="auto" w:fill="F2F2F2" w:themeFill="accent5" w:themeFillTint="33"/>
            <w:vAlign w:val="center"/>
          </w:tcPr>
          <w:p w14:paraId="5E7A42ED" w14:textId="77777777" w:rsidR="00CD5859" w:rsidRPr="00CD5859" w:rsidRDefault="00CD5859" w:rsidP="00CD5859">
            <w:pPr>
              <w:spacing w:after="0"/>
              <w:jc w:val="center"/>
              <w:rPr>
                <w:b/>
                <w:bCs w:val="0"/>
                <w:noProof/>
              </w:rPr>
            </w:pPr>
            <w:r w:rsidRPr="00CD5859">
              <w:rPr>
                <w:b/>
                <w:bCs w:val="0"/>
                <w:noProof/>
              </w:rPr>
              <w:t>Väike</w:t>
            </w:r>
          </w:p>
        </w:tc>
        <w:tc>
          <w:tcPr>
            <w:tcW w:w="1807" w:type="dxa"/>
            <w:shd w:val="clear" w:color="auto" w:fill="F2F2F2" w:themeFill="accent5" w:themeFillTint="33"/>
            <w:vAlign w:val="center"/>
          </w:tcPr>
          <w:p w14:paraId="1366795C" w14:textId="77777777" w:rsidR="00CD5859" w:rsidRPr="00CD5859" w:rsidRDefault="00CD5859" w:rsidP="00CD5859">
            <w:pPr>
              <w:spacing w:after="0"/>
              <w:jc w:val="center"/>
              <w:rPr>
                <w:b/>
                <w:bCs w:val="0"/>
                <w:noProof/>
              </w:rPr>
            </w:pPr>
            <w:r w:rsidRPr="00CD5859">
              <w:rPr>
                <w:b/>
                <w:bCs w:val="0"/>
                <w:noProof/>
              </w:rPr>
              <w:t>Väike</w:t>
            </w:r>
          </w:p>
        </w:tc>
      </w:tr>
    </w:tbl>
    <w:p w14:paraId="60C4F969" w14:textId="4D6ED82B" w:rsidR="003A21EF" w:rsidRDefault="003A21EF"/>
    <w:p w14:paraId="3A17C74B" w14:textId="712DB8DD" w:rsidR="003A21EF" w:rsidRPr="005E6A4B" w:rsidRDefault="0089602A" w:rsidP="005E6A4B">
      <w:pPr>
        <w:pStyle w:val="Heading2"/>
        <w:numPr>
          <w:ilvl w:val="1"/>
          <w:numId w:val="26"/>
        </w:numPr>
      </w:pPr>
      <w:bookmarkStart w:id="29" w:name="_Toc149823046"/>
      <w:r>
        <w:t>OHULE AVATUS</w:t>
      </w:r>
      <w:bookmarkEnd w:id="29"/>
    </w:p>
    <w:p w14:paraId="53F48391" w14:textId="5A54C8B7" w:rsidR="00423BF8" w:rsidRDefault="00423BF8" w:rsidP="003A21EF">
      <w:pPr>
        <w:rPr>
          <w:noProof/>
        </w:rPr>
      </w:pPr>
      <w:r>
        <w:rPr>
          <w:noProof/>
        </w:rPr>
        <w:t>Narva</w:t>
      </w:r>
      <w:r w:rsidRPr="00423BF8">
        <w:rPr>
          <w:noProof/>
        </w:rPr>
        <w:t xml:space="preserve"> tööstusinkubaator hakkab asuma Narva linnas aadressil Kadastiku tn 27a, moodustades osa Narva tööstuspargi Kulgu tööstusalast (vt joonis 1).</w:t>
      </w:r>
    </w:p>
    <w:p w14:paraId="3FA8DD13" w14:textId="65D64FFD" w:rsidR="00D70877" w:rsidRDefault="003A21EF" w:rsidP="003A21EF">
      <w:pPr>
        <w:rPr>
          <w:noProof/>
        </w:rPr>
      </w:pPr>
      <w:r w:rsidRPr="003A21EF">
        <w:rPr>
          <w:noProof/>
        </w:rPr>
        <w:t>Keskkonnaagentuuri poolt koostatud 202</w:t>
      </w:r>
      <w:r>
        <w:rPr>
          <w:noProof/>
        </w:rPr>
        <w:t>2</w:t>
      </w:r>
      <w:r w:rsidRPr="003A21EF">
        <w:rPr>
          <w:noProof/>
        </w:rPr>
        <w:t xml:space="preserve"> aastakokkuvõtte</w:t>
      </w:r>
      <w:r w:rsidRPr="003A21EF">
        <w:rPr>
          <w:noProof/>
          <w:vertAlign w:val="superscript"/>
        </w:rPr>
        <w:footnoteReference w:id="9"/>
      </w:r>
      <w:r w:rsidRPr="003A21EF">
        <w:rPr>
          <w:noProof/>
        </w:rPr>
        <w:t xml:space="preserve"> kohaselt on selle piirkonna aasta keskmiseks õhutemperatuuriks u </w:t>
      </w:r>
      <w:r>
        <w:rPr>
          <w:noProof/>
        </w:rPr>
        <w:t>6</w:t>
      </w:r>
      <w:r w:rsidR="00953C3F">
        <w:rPr>
          <w:noProof/>
        </w:rPr>
        <w:t>,1</w:t>
      </w:r>
      <w:r w:rsidRPr="003A21EF">
        <w:rPr>
          <w:noProof/>
        </w:rPr>
        <w:t xml:space="preserve"> </w:t>
      </w:r>
      <w:r w:rsidRPr="003A21EF">
        <w:rPr>
          <w:noProof/>
          <w:vertAlign w:val="superscript"/>
        </w:rPr>
        <w:t>o</w:t>
      </w:r>
      <w:r w:rsidRPr="003A21EF">
        <w:rPr>
          <w:noProof/>
        </w:rPr>
        <w:t>C</w:t>
      </w:r>
      <w:r w:rsidR="00A82C5A">
        <w:rPr>
          <w:noProof/>
        </w:rPr>
        <w:t xml:space="preserve"> ja</w:t>
      </w:r>
      <w:r w:rsidRPr="003A21EF">
        <w:rPr>
          <w:noProof/>
        </w:rPr>
        <w:t xml:space="preserve"> aasta keskmise õhutemperatuuri anomaalia u 1,</w:t>
      </w:r>
      <w:r w:rsidR="00953C3F">
        <w:rPr>
          <w:noProof/>
        </w:rPr>
        <w:t>5</w:t>
      </w:r>
      <w:r w:rsidRPr="003A21EF">
        <w:rPr>
          <w:noProof/>
          <w:vertAlign w:val="superscript"/>
        </w:rPr>
        <w:t xml:space="preserve"> o</w:t>
      </w:r>
      <w:r w:rsidRPr="003A21EF">
        <w:rPr>
          <w:noProof/>
        </w:rPr>
        <w:t xml:space="preserve">C, st on näha temperatuuritõusu trendi. Aastane sademete hulk selles piirkonnas </w:t>
      </w:r>
      <w:r w:rsidR="00A82C5A">
        <w:rPr>
          <w:noProof/>
        </w:rPr>
        <w:t xml:space="preserve">on </w:t>
      </w:r>
      <w:r w:rsidRPr="003A21EF">
        <w:rPr>
          <w:noProof/>
        </w:rPr>
        <w:t xml:space="preserve">u </w:t>
      </w:r>
      <w:r w:rsidR="00953C3F">
        <w:rPr>
          <w:noProof/>
        </w:rPr>
        <w:t>587</w:t>
      </w:r>
      <w:r w:rsidRPr="003A21EF">
        <w:rPr>
          <w:noProof/>
        </w:rPr>
        <w:t xml:space="preserve"> mm ning anomaalia 9</w:t>
      </w:r>
      <w:r w:rsidR="00953C3F">
        <w:rPr>
          <w:noProof/>
        </w:rPr>
        <w:t>4</w:t>
      </w:r>
      <w:r w:rsidRPr="003A21EF">
        <w:rPr>
          <w:noProof/>
        </w:rPr>
        <w:t>%. Keskkonnaagentuuri kliimanormide</w:t>
      </w:r>
      <w:r w:rsidRPr="003A21EF">
        <w:rPr>
          <w:noProof/>
          <w:vertAlign w:val="superscript"/>
        </w:rPr>
        <w:footnoteReference w:id="10"/>
      </w:r>
      <w:r w:rsidRPr="003A21EF">
        <w:rPr>
          <w:noProof/>
        </w:rPr>
        <w:t xml:space="preserve"> kohaselt on antud piirkonnas 1991-2020 aasta keskmiseks tuulekiiruseks 3,7 m/s, kusjuures maksimaalne tuulekiirus samas ajavahemikus on selles piirkonnas 28,0 m/s (tuul, mille keskmine kiirus ületub 21 m/s või üle selle loetakse tormiks). </w:t>
      </w:r>
    </w:p>
    <w:p w14:paraId="7EF372AB" w14:textId="77777777" w:rsidR="00147264" w:rsidRDefault="00147264" w:rsidP="00147264">
      <w:bookmarkStart w:id="30" w:name="_Hlk128381086"/>
      <w:r>
        <w:t xml:space="preserve">Tulevase kliima analüüsimisel on lähtutud Keskkonnaagentuuri poolt 2015. aastal koostatud dokumendist „Eesti tuleviku kliimastsenaariumid aastani 2100“. Aluseks on võetud globaalse kliimastsenaariumite RCP4.5 (mõõdukas, riikide poolt olulisi leevendavaid meetmeid eeldav stsenaarium) ja RCP8.5 (pessimistlik, nõrk riikidevaheline koostöö ja valdavalt süsinikul põhinev majandus) põhjal koostatud kliimaprojektsioonid. </w:t>
      </w:r>
      <w:r>
        <w:rPr>
          <w:rStyle w:val="FootnoteReference"/>
        </w:rPr>
        <w:footnoteReference w:id="11"/>
      </w:r>
    </w:p>
    <w:p w14:paraId="5C82FE2F" w14:textId="77777777" w:rsidR="00147264" w:rsidRDefault="00147264" w:rsidP="00147264">
      <w:r>
        <w:t xml:space="preserve">Antud projektsiooni kohaselt muutub kliima võrreldes kontrollperioodiga 1971-2000 aastateks 2041-2070 järgnevalt: </w:t>
      </w:r>
    </w:p>
    <w:p w14:paraId="285E38DA" w14:textId="77777777" w:rsidR="00147264" w:rsidRPr="00771A5E" w:rsidRDefault="00147264" w:rsidP="00147264">
      <w:pPr>
        <w:pStyle w:val="ListParagraph"/>
        <w:numPr>
          <w:ilvl w:val="0"/>
          <w:numId w:val="18"/>
        </w:numPr>
      </w:pPr>
      <w:r w:rsidRPr="00771A5E">
        <w:t xml:space="preserve">Keskmine temperatuur tõuseb </w:t>
      </w:r>
      <w:r>
        <w:t>2-</w:t>
      </w:r>
      <w:r w:rsidRPr="00771A5E">
        <w:t>2</w:t>
      </w:r>
      <w:r>
        <w:t>,</w:t>
      </w:r>
      <w:r w:rsidRPr="00771A5E">
        <w:t xml:space="preserve">6 </w:t>
      </w:r>
      <w:r w:rsidRPr="00771A5E">
        <w:rPr>
          <w:vertAlign w:val="superscript"/>
        </w:rPr>
        <w:t>o</w:t>
      </w:r>
      <w:r w:rsidRPr="00771A5E">
        <w:t xml:space="preserve">C võrra; </w:t>
      </w:r>
    </w:p>
    <w:p w14:paraId="41B7CCA0" w14:textId="77777777" w:rsidR="00147264" w:rsidRPr="00771A5E" w:rsidRDefault="00147264" w:rsidP="00147264">
      <w:pPr>
        <w:pStyle w:val="ListParagraph"/>
        <w:numPr>
          <w:ilvl w:val="0"/>
          <w:numId w:val="18"/>
        </w:numPr>
      </w:pPr>
      <w:r w:rsidRPr="00771A5E">
        <w:t xml:space="preserve">Sademete hulk suureneb keskmiselt </w:t>
      </w:r>
      <w:r>
        <w:t>10-</w:t>
      </w:r>
      <w:r w:rsidRPr="00771A5E">
        <w:t xml:space="preserve">14%; </w:t>
      </w:r>
    </w:p>
    <w:p w14:paraId="4331F044" w14:textId="77777777" w:rsidR="00147264" w:rsidRPr="00771A5E" w:rsidRDefault="00147264" w:rsidP="00147264">
      <w:pPr>
        <w:pStyle w:val="ListParagraph"/>
        <w:numPr>
          <w:ilvl w:val="0"/>
          <w:numId w:val="18"/>
        </w:numPr>
      </w:pPr>
      <w:r w:rsidRPr="00771A5E">
        <w:t>Sademete suurimat kasvu on oodata talvel (</w:t>
      </w:r>
      <w:r>
        <w:t>201-</w:t>
      </w:r>
      <w:r w:rsidRPr="00771A5E">
        <w:t>231%), kusjuures</w:t>
      </w:r>
      <w:r>
        <w:t xml:space="preserve"> lumikate kahaneb</w:t>
      </w:r>
      <w:r w:rsidRPr="00771A5E">
        <w:t xml:space="preserve"> märkimisväärse</w:t>
      </w:r>
      <w:r>
        <w:t>l</w:t>
      </w:r>
      <w:r w:rsidRPr="00771A5E">
        <w:t>t;</w:t>
      </w:r>
    </w:p>
    <w:p w14:paraId="6DDB27E2" w14:textId="77777777" w:rsidR="00147264" w:rsidRDefault="00147264" w:rsidP="00147264">
      <w:pPr>
        <w:pStyle w:val="ListParagraph"/>
        <w:numPr>
          <w:ilvl w:val="0"/>
          <w:numId w:val="18"/>
        </w:numPr>
      </w:pPr>
      <w:r w:rsidRPr="00771A5E">
        <w:t>Keskmised tuulekiirused kasvavad talvel ja osaliselt ka kevadel tsüklonite arvu kasvuga – kasvu tõenäoline vahemik 3-18%.</w:t>
      </w:r>
    </w:p>
    <w:p w14:paraId="50AF91EA" w14:textId="2BAE860C" w:rsidR="003952CA" w:rsidRDefault="00147264" w:rsidP="004C27CE">
      <w:pPr>
        <w:pStyle w:val="ListParagraph"/>
        <w:numPr>
          <w:ilvl w:val="0"/>
          <w:numId w:val="18"/>
        </w:numPr>
      </w:pPr>
      <w:r>
        <w:t xml:space="preserve">Lisaks keskmise temperatuuri tõusule on oodata sagenevaid põuaperioode ning kuumalaineid. </w:t>
      </w:r>
      <w:bookmarkEnd w:id="30"/>
    </w:p>
    <w:p w14:paraId="3A86274E" w14:textId="77777777" w:rsidR="00A43119" w:rsidRDefault="00A43119" w:rsidP="004C27CE"/>
    <w:p w14:paraId="2C65EA5E" w14:textId="7185BA9F" w:rsidR="00A43119" w:rsidRPr="00CE6125" w:rsidRDefault="00A43119" w:rsidP="004C27CE">
      <w:pPr>
        <w:rPr>
          <w:lang w:val="en-US"/>
        </w:rPr>
      </w:pPr>
      <w:bookmarkStart w:id="31" w:name="_Hlk149840364"/>
      <w:r w:rsidRPr="00CE6125">
        <w:lastRenderedPageBreak/>
        <w:t>Kuumalained võimenduvad eeskätt linnades ning tiheasustusaladel soojussaare efektina, kus suured tumedad pinnad (nt asfaltteed, parklad ja bituumenkatused) neelavad suurema osa päikesekiirgusest, mis omakorda kütavad linnaruumi õhku</w:t>
      </w:r>
      <w:r w:rsidRPr="00CE6125">
        <w:rPr>
          <w:rStyle w:val="FootnoteReference"/>
        </w:rPr>
        <w:footnoteReference w:id="12"/>
      </w:r>
      <w:r w:rsidRPr="00CE6125">
        <w:t>.</w:t>
      </w:r>
      <w:r w:rsidR="00F502D2" w:rsidRPr="00CE6125">
        <w:t xml:space="preserve"> Kavandatud taristuobjekti ümbruses on tuvastatud kuumalainete ajal soojussaare efekti esinemist.</w:t>
      </w:r>
      <w:r w:rsidR="00EA619D" w:rsidRPr="00CE6125">
        <w:t xml:space="preserve"> Sellest tulenevalt hinnatakse tulevase kliima puhul kõnealuse piirkonna avatust kuumalainetest tulenevatele ohtudele </w:t>
      </w:r>
      <w:r w:rsidR="00EA619D" w:rsidRPr="00CE6125">
        <w:rPr>
          <w:u w:val="single"/>
        </w:rPr>
        <w:t>keskmiseks</w:t>
      </w:r>
      <w:r w:rsidR="00EA619D" w:rsidRPr="00CE6125">
        <w:t>.</w:t>
      </w:r>
      <w:r w:rsidR="00F502D2" w:rsidRPr="00CE6125">
        <w:t xml:space="preserve"> Projektiga on ettenähtud säilitada võimalikult palju olemasolevat haljastust, et </w:t>
      </w:r>
      <w:r w:rsidR="00F4120B" w:rsidRPr="00CE6125">
        <w:t>ennetada alal liigset pinna kuumenemist</w:t>
      </w:r>
      <w:r w:rsidR="00F502D2" w:rsidRPr="00CE6125">
        <w:t xml:space="preserve">. Ühtlasi saab </w:t>
      </w:r>
      <w:r w:rsidR="00CE6125" w:rsidRPr="00CE6125">
        <w:t>põhiprojekti staadiumis</w:t>
      </w:r>
      <w:r w:rsidR="00F502D2" w:rsidRPr="00CE6125">
        <w:t xml:space="preserve"> kaaluda tumeda kattega alade (sh teede, parkla, katuste) albeedo suurendamist läbi </w:t>
      </w:r>
      <w:r w:rsidR="00CE6125" w:rsidRPr="00CE6125">
        <w:t xml:space="preserve">heleda materjaliga </w:t>
      </w:r>
      <w:r w:rsidR="00F502D2" w:rsidRPr="00CE6125">
        <w:t xml:space="preserve">katmise. Viimastel aastatel on turule tulnud ettevõtteid, kes pakuvad asfalttee katmist täiendava kattekihiga, mis on heledat värvi ning kaitseb kuuma mõjude eest. Hetkel on aga nende lahenduste kasutus piiratud, kuna materjalide valikul tuleb lähtuda Eesti oludes kasutuseks sertifitseeritud materjalidest. </w:t>
      </w:r>
      <w:r w:rsidR="006E0354" w:rsidRPr="00CE6125">
        <w:t>Narva tööstusinkubaatori projekteerimisel arvestati hoone jahutuse vajadusega, et kuumalainete esinemisel säiliksid töökeskkonnas stabiilsed temperatuurid. Seega on haljastuse ja jahutussüsteemiga tagatud kuumalainete mõjude minimeerimine.</w:t>
      </w:r>
    </w:p>
    <w:bookmarkEnd w:id="31"/>
    <w:p w14:paraId="01C1E83F" w14:textId="1229F2C1" w:rsidR="008C140F" w:rsidRPr="00CE6125" w:rsidRDefault="003952CA" w:rsidP="004C27CE">
      <w:r w:rsidRPr="00CE6125">
        <w:t>Lisaks keskmise temperatuuri tõusule on oodata sagenevaid põuaperioode, mis või</w:t>
      </w:r>
      <w:r w:rsidR="006E2FCD" w:rsidRPr="00CE6125">
        <w:t>vad</w:t>
      </w:r>
      <w:r w:rsidRPr="00CE6125">
        <w:t xml:space="preserve"> avaldada negatiivset mõju kohalikele veeressurss</w:t>
      </w:r>
      <w:r w:rsidR="00A82C5A" w:rsidRPr="00CE6125">
        <w:t>idele</w:t>
      </w:r>
      <w:r w:rsidRPr="00CE6125">
        <w:t>. Kavandatav taristu</w:t>
      </w:r>
      <w:r w:rsidR="00F67B47" w:rsidRPr="00CE6125">
        <w:t>objekt</w:t>
      </w:r>
      <w:r w:rsidRPr="00CE6125">
        <w:t xml:space="preserve"> olulisel määral vett ei kasuta</w:t>
      </w:r>
      <w:r w:rsidR="002F26A2" w:rsidRPr="00CE6125">
        <w:t xml:space="preserve"> (valdavalt olm</w:t>
      </w:r>
      <w:r w:rsidR="00F4573F" w:rsidRPr="00CE6125">
        <w:t>evesi)</w:t>
      </w:r>
      <w:r w:rsidR="00A82C5A" w:rsidRPr="00CE6125">
        <w:t xml:space="preserve"> ning ei põhjusta piirkonnas</w:t>
      </w:r>
      <w:r w:rsidRPr="00CE6125">
        <w:t xml:space="preserve"> veetarbimise suurenemist.</w:t>
      </w:r>
      <w:r w:rsidR="007045C5" w:rsidRPr="00CE6125">
        <w:t xml:space="preserve"> Vett tarbitakse Narva Vee ühisveevärgist, seega on ressursi kättesaadavuses häirete esinemise tõenäosus minimaalne.</w:t>
      </w:r>
    </w:p>
    <w:p w14:paraId="20BBD4BB" w14:textId="56E25FE1" w:rsidR="001E4578" w:rsidRPr="00CE6125" w:rsidRDefault="001E4578" w:rsidP="004C27CE">
      <w:r w:rsidRPr="00CE6125">
        <w:t xml:space="preserve">Kavandatud hoone asukohast ligi 70 meetri kaugusele jääb </w:t>
      </w:r>
      <w:r w:rsidR="000E1174" w:rsidRPr="00CE6125">
        <w:t xml:space="preserve">Väike-Kadastiku järv. </w:t>
      </w:r>
      <w:r w:rsidR="0094490E" w:rsidRPr="00CE6125">
        <w:t>Hoone ja järve vahele jääb Kadastiku tee.</w:t>
      </w:r>
      <w:r w:rsidR="00953C3F" w:rsidRPr="00CE6125">
        <w:t xml:space="preserve"> </w:t>
      </w:r>
      <w:r w:rsidR="00EA619D" w:rsidRPr="00CE6125">
        <w:t xml:space="preserve">Veekogu üleujutusest tulenevaid mõjusid pole taristuobjektil ega selle asukohal varasemalt täheldatud. </w:t>
      </w:r>
      <w:r w:rsidR="006E2D94" w:rsidRPr="00CE6125">
        <w:t>Vastavalt Keskkonnaministeeriumi poolt koostatud „Üleujutusohupiirkonna ja üleujutusega seotud riskipiirkonna kaardid“ dokumendile ei kuulu vaadeldav ala</w:t>
      </w:r>
      <w:r w:rsidR="00953C3F" w:rsidRPr="00CE6125">
        <w:t xml:space="preserve"> olulise üleujutuste</w:t>
      </w:r>
      <w:r w:rsidR="006E2D94" w:rsidRPr="00CE6125">
        <w:t xml:space="preserve"> riski</w:t>
      </w:r>
      <w:r w:rsidR="00953C3F" w:rsidRPr="00CE6125">
        <w:t xml:space="preserve">ga </w:t>
      </w:r>
      <w:r w:rsidR="006E2D94" w:rsidRPr="00CE6125">
        <w:t>piirkon</w:t>
      </w:r>
      <w:r w:rsidR="00953C3F" w:rsidRPr="00CE6125">
        <w:t>dade</w:t>
      </w:r>
      <w:r w:rsidR="006E2D94" w:rsidRPr="00CE6125">
        <w:t xml:space="preserve"> hulka. </w:t>
      </w:r>
      <w:r w:rsidR="00EA619D" w:rsidRPr="00CE6125">
        <w:t xml:space="preserve">Sellest tulenevalt on kõnealuse piirkonna avatus üleujutusest tulenevate ohtudele </w:t>
      </w:r>
      <w:r w:rsidR="00EA619D" w:rsidRPr="00CE6125">
        <w:rPr>
          <w:u w:val="single"/>
        </w:rPr>
        <w:t>väike</w:t>
      </w:r>
      <w:r w:rsidR="00EA619D" w:rsidRPr="00CE6125">
        <w:t xml:space="preserve"> nii praeguse kui tulevase kliima puhul.</w:t>
      </w:r>
    </w:p>
    <w:p w14:paraId="22580BC0" w14:textId="48437077" w:rsidR="008F5142" w:rsidRPr="00CE6125" w:rsidRDefault="00EA619D" w:rsidP="004C27CE">
      <w:r w:rsidRPr="00CE6125">
        <w:t>Keskkonnaministeeriumi koostatud kliimaprojektsioonide</w:t>
      </w:r>
      <w:r w:rsidR="00187A37">
        <w:rPr>
          <w:rStyle w:val="FootnoteReference"/>
        </w:rPr>
        <w:footnoteReference w:id="13"/>
      </w:r>
      <w:r w:rsidRPr="00CE6125">
        <w:t xml:space="preserve"> kohaselt suurenevad perioodil 2041-2070 sademed eelkõige suvekuudel. Kuid kui arvestada ka sademede geograafilist jaotumist Eestis, selgub et vihmarohkemal suveperioodil toimub sademete suurenemine eelkõige mere kohal. RCP8.5 kliimastsenaariumi kohaselt kasvab sademete hulk kõige enam Kagu-Eestis, samas kui Kirde-Eestis prognoositakse mainitud perioodil sademete hulga ajas muutumatust (võrreldes kontrollperioodiga 1971- 2000 a.). Arvestades kõnealuse territooriumi asukohta, on katsetehase asupaiga avatus sademetest tulenevatele ohtudele hinnatud </w:t>
      </w:r>
      <w:r w:rsidRPr="00CE6125">
        <w:rPr>
          <w:u w:val="single"/>
        </w:rPr>
        <w:t>väikeseks</w:t>
      </w:r>
      <w:r w:rsidRPr="00CE6125">
        <w:t xml:space="preserve">. </w:t>
      </w:r>
      <w:r w:rsidR="003952CA" w:rsidRPr="00CE6125">
        <w:t xml:space="preserve">Sademete hulga kasv (sh valingvihm) </w:t>
      </w:r>
      <w:r w:rsidR="008F5142" w:rsidRPr="00CE6125">
        <w:t>ei kujuta taristuprojektile ohtu, kuna projekteerimisel on arvestatud vajadusega rajada piisava mahuga sademevee ärajuhtimise süsteem, et ennetada rohkete sademetega kaasnevaid häireid.</w:t>
      </w:r>
      <w:r w:rsidR="00600304" w:rsidRPr="00CE6125">
        <w:t xml:space="preserve"> </w:t>
      </w:r>
      <w:r w:rsidR="00CE6125" w:rsidRPr="00CE6125">
        <w:t>Looduspõhiste lahenduste kasutamine vee immutamiseks pinnasesse on tehniliselt raskendatud aluspinnase (paekiviplatoo) omaduste tõttu. Täiendavate vihmavee viibe tekitamiseks kasutatavate lahenduste (nt rohekatused) kasutamist ei peeta otstarbeliseks süsteemide ressursimahukate ja keeruliste hooldustingimuste tõttu just talvistel perioodidel. Samas säilib</w:t>
      </w:r>
      <w:r w:rsidR="00600304" w:rsidRPr="00CE6125">
        <w:t xml:space="preserve"> taristuobjekti asukoha ümbruses võrreldes linnamaastikega suhteliselt palju looduslikku kattega alasid.</w:t>
      </w:r>
      <w:r w:rsidR="00F4120B" w:rsidRPr="00CE6125">
        <w:t xml:space="preserve"> </w:t>
      </w:r>
      <w:r w:rsidR="00600304" w:rsidRPr="00CE6125">
        <w:t>Taristuobjekti alalt s</w:t>
      </w:r>
      <w:r w:rsidR="008F5142" w:rsidRPr="00CE6125">
        <w:t xml:space="preserve">ademevee ärajuhtimine toimub </w:t>
      </w:r>
      <w:r w:rsidR="00521FA7" w:rsidRPr="00CE6125">
        <w:t xml:space="preserve">ühiselt </w:t>
      </w:r>
      <w:r w:rsidR="000776CA" w:rsidRPr="00CE6125">
        <w:t>Narva tööstuspargi Kulgu tööstusala sademevee ärajuhtimissüsteemi kaudu</w:t>
      </w:r>
      <w:r w:rsidR="00600304" w:rsidRPr="00CE6125">
        <w:t>. See lahendus</w:t>
      </w:r>
      <w:r w:rsidR="007045C5" w:rsidRPr="00CE6125">
        <w:t xml:space="preserve"> võimaldab kasutada ära juba olemasolevat infrastruktuuri. </w:t>
      </w:r>
    </w:p>
    <w:p w14:paraId="027EBEDB" w14:textId="5715DE6D" w:rsidR="00F4573F" w:rsidRPr="00CE6125" w:rsidRDefault="00F4573F" w:rsidP="004C27CE">
      <w:r w:rsidRPr="00CE6125">
        <w:t>Elektri- ja veevarustuse katkestused ei ole oluliseks riskiks, kuna projekteeritav taristu paikneb asulas, kus elektri-</w:t>
      </w:r>
      <w:r w:rsidR="00953C3F" w:rsidRPr="00CE6125">
        <w:t xml:space="preserve"> </w:t>
      </w:r>
      <w:r w:rsidRPr="00CE6125">
        <w:t xml:space="preserve">ja veevarustuse teenuse pakkuja on võimeline rikked kiiresti likvideerima. Viimaste aastate kogemuse põhjalt ei ole piirkonnas sellega probleeme esinenud. </w:t>
      </w:r>
    </w:p>
    <w:p w14:paraId="50C7ED5E" w14:textId="7DD1A856" w:rsidR="00CC3ED3" w:rsidRDefault="00CC3ED3" w:rsidP="004C27CE">
      <w:r w:rsidRPr="00CE6125">
        <w:t>Kavandatava</w:t>
      </w:r>
      <w:r w:rsidR="00F67B47" w:rsidRPr="00CE6125">
        <w:t xml:space="preserve"> </w:t>
      </w:r>
      <w:r w:rsidR="000776CA" w:rsidRPr="00CE6125">
        <w:t>tööstusinkubaatori</w:t>
      </w:r>
      <w:r w:rsidR="00F67B47" w:rsidRPr="00CE6125">
        <w:t xml:space="preserve"> </w:t>
      </w:r>
      <w:r w:rsidRPr="00CE6125">
        <w:t xml:space="preserve">tehnilise lahenduse välja töötamisel on arvestatud piirkonna looduslike tingimuste ning taristu kavandatud tööea jooksul avalduda võivate kliimamuutustega. </w:t>
      </w:r>
      <w:r w:rsidR="003952CA" w:rsidRPr="00CE6125">
        <w:t xml:space="preserve">Tulevase kliima puhul on üleujutuste, sademete, tormide ning kuumuse ohule avatus kavandatava taristuprojekti puhul väike </w:t>
      </w:r>
      <w:r w:rsidRPr="00CE6125">
        <w:t xml:space="preserve">(vt tabel </w:t>
      </w:r>
      <w:r w:rsidR="00140954" w:rsidRPr="00CE6125">
        <w:t>3</w:t>
      </w:r>
      <w:r w:rsidRPr="00CE6125">
        <w:t>).</w:t>
      </w:r>
    </w:p>
    <w:p w14:paraId="3F0DB779" w14:textId="071BA160" w:rsidR="00764739" w:rsidRPr="00764739" w:rsidRDefault="00764739" w:rsidP="008E2F17">
      <w:pPr>
        <w:keepNext/>
        <w:spacing w:before="240"/>
        <w:jc w:val="left"/>
        <w:rPr>
          <w:b/>
          <w:bCs w:val="0"/>
          <w:caps/>
          <w:noProof/>
          <w:color w:val="134753" w:themeColor="accent1"/>
          <w:sz w:val="20"/>
          <w:szCs w:val="20"/>
        </w:rPr>
      </w:pPr>
      <w:r w:rsidRPr="00764739">
        <w:rPr>
          <w:b/>
          <w:bCs w:val="0"/>
          <w:caps/>
          <w:noProof/>
          <w:color w:val="134753" w:themeColor="accent1"/>
          <w:sz w:val="20"/>
          <w:szCs w:val="20"/>
        </w:rPr>
        <w:lastRenderedPageBreak/>
        <w:t xml:space="preserve">Tabel </w:t>
      </w:r>
      <w:r w:rsidR="00140954">
        <w:rPr>
          <w:b/>
          <w:bCs w:val="0"/>
          <w:caps/>
          <w:noProof/>
          <w:color w:val="134753" w:themeColor="accent1"/>
          <w:sz w:val="20"/>
          <w:szCs w:val="20"/>
        </w:rPr>
        <w:t>3</w:t>
      </w:r>
      <w:r w:rsidRPr="00764739">
        <w:rPr>
          <w:b/>
          <w:bCs w:val="0"/>
          <w:caps/>
          <w:noProof/>
          <w:color w:val="134753" w:themeColor="accent1"/>
          <w:sz w:val="20"/>
          <w:szCs w:val="20"/>
        </w:rPr>
        <w:t>. ohule avatus</w:t>
      </w:r>
    </w:p>
    <w:tbl>
      <w:tblPr>
        <w:tblStyle w:val="TableGrid"/>
        <w:tblW w:w="9496" w:type="dxa"/>
        <w:tblBorders>
          <w:top w:val="none" w:sz="0" w:space="0" w:color="auto"/>
          <w:left w:val="none" w:sz="0" w:space="0" w:color="auto"/>
          <w:bottom w:val="none" w:sz="0" w:space="0" w:color="auto"/>
          <w:right w:val="none" w:sz="0" w:space="0" w:color="auto"/>
          <w:insideH w:val="single" w:sz="4" w:space="0" w:color="D9D9D9" w:themeColor="accent6"/>
          <w:insideV w:val="none" w:sz="0" w:space="0" w:color="auto"/>
        </w:tblBorders>
        <w:tblLook w:val="04A0" w:firstRow="1" w:lastRow="0" w:firstColumn="1" w:lastColumn="0" w:noHBand="0" w:noVBand="1"/>
      </w:tblPr>
      <w:tblGrid>
        <w:gridCol w:w="2661"/>
        <w:gridCol w:w="1801"/>
        <w:gridCol w:w="1700"/>
        <w:gridCol w:w="1658"/>
        <w:gridCol w:w="1676"/>
      </w:tblGrid>
      <w:tr w:rsidR="00764739" w:rsidRPr="00764739" w14:paraId="12474E8A" w14:textId="77777777" w:rsidTr="00D95E51">
        <w:trPr>
          <w:trHeight w:val="440"/>
        </w:trPr>
        <w:tc>
          <w:tcPr>
            <w:tcW w:w="2661" w:type="dxa"/>
            <w:vMerge w:val="restart"/>
          </w:tcPr>
          <w:p w14:paraId="0C446138" w14:textId="77777777" w:rsidR="00764739" w:rsidRPr="00764739" w:rsidRDefault="00764739" w:rsidP="00764739">
            <w:pPr>
              <w:spacing w:beforeLines="60" w:before="144" w:after="0"/>
              <w:rPr>
                <w:noProof/>
              </w:rPr>
            </w:pPr>
          </w:p>
        </w:tc>
        <w:tc>
          <w:tcPr>
            <w:tcW w:w="6835" w:type="dxa"/>
            <w:gridSpan w:val="4"/>
            <w:shd w:val="clear" w:color="auto" w:fill="134753" w:themeFill="accent1"/>
            <w:vAlign w:val="center"/>
          </w:tcPr>
          <w:p w14:paraId="36526707" w14:textId="77777777" w:rsidR="00764739" w:rsidRPr="00764739" w:rsidRDefault="00764739" w:rsidP="00764739">
            <w:pPr>
              <w:spacing w:after="0"/>
              <w:jc w:val="center"/>
              <w:rPr>
                <w:b/>
                <w:bCs w:val="0"/>
                <w:noProof/>
              </w:rPr>
            </w:pPr>
            <w:r w:rsidRPr="00764739">
              <w:rPr>
                <w:b/>
                <w:bCs w:val="0"/>
                <w:noProof/>
              </w:rPr>
              <w:t>KLIIMAMUUTUJAD JA -OHUD</w:t>
            </w:r>
          </w:p>
        </w:tc>
      </w:tr>
      <w:tr w:rsidR="00764739" w:rsidRPr="00764739" w14:paraId="01BF14F3" w14:textId="77777777" w:rsidTr="00D95E51">
        <w:trPr>
          <w:trHeight w:val="314"/>
        </w:trPr>
        <w:tc>
          <w:tcPr>
            <w:tcW w:w="2661" w:type="dxa"/>
            <w:vMerge/>
          </w:tcPr>
          <w:p w14:paraId="549CB330" w14:textId="77777777" w:rsidR="00764739" w:rsidRPr="00764739" w:rsidRDefault="00764739" w:rsidP="00764739">
            <w:pPr>
              <w:spacing w:beforeLines="60" w:before="144" w:after="0"/>
              <w:rPr>
                <w:noProof/>
              </w:rPr>
            </w:pPr>
          </w:p>
        </w:tc>
        <w:tc>
          <w:tcPr>
            <w:tcW w:w="1801" w:type="dxa"/>
            <w:vAlign w:val="center"/>
          </w:tcPr>
          <w:p w14:paraId="1A9314FA" w14:textId="77777777" w:rsidR="00764739" w:rsidRPr="00764739" w:rsidRDefault="00764739" w:rsidP="00764739">
            <w:pPr>
              <w:spacing w:after="0"/>
              <w:jc w:val="center"/>
              <w:rPr>
                <w:noProof/>
              </w:rPr>
            </w:pPr>
            <w:r w:rsidRPr="00764739">
              <w:rPr>
                <w:noProof/>
              </w:rPr>
              <w:t>Kuumus (sh temperatuuri tõus, põud)</w:t>
            </w:r>
          </w:p>
        </w:tc>
        <w:tc>
          <w:tcPr>
            <w:tcW w:w="1700" w:type="dxa"/>
            <w:vAlign w:val="center"/>
          </w:tcPr>
          <w:p w14:paraId="17987AD0" w14:textId="77777777" w:rsidR="00764739" w:rsidRPr="00764739" w:rsidRDefault="00764739" w:rsidP="00764739">
            <w:pPr>
              <w:spacing w:after="0"/>
              <w:jc w:val="center"/>
              <w:rPr>
                <w:noProof/>
              </w:rPr>
            </w:pPr>
            <w:r w:rsidRPr="00764739">
              <w:rPr>
                <w:noProof/>
              </w:rPr>
              <w:t>Sademed (sh lumi, jäävihm)</w:t>
            </w:r>
          </w:p>
        </w:tc>
        <w:tc>
          <w:tcPr>
            <w:tcW w:w="1658" w:type="dxa"/>
            <w:vAlign w:val="center"/>
          </w:tcPr>
          <w:p w14:paraId="4FAC35AF" w14:textId="77777777" w:rsidR="00764739" w:rsidRPr="00764739" w:rsidRDefault="00764739" w:rsidP="00764739">
            <w:pPr>
              <w:spacing w:after="0"/>
              <w:jc w:val="center"/>
              <w:rPr>
                <w:noProof/>
              </w:rPr>
            </w:pPr>
            <w:r w:rsidRPr="00764739">
              <w:rPr>
                <w:noProof/>
              </w:rPr>
              <w:t>Tormid (sh tuul, äike)</w:t>
            </w:r>
          </w:p>
        </w:tc>
        <w:tc>
          <w:tcPr>
            <w:tcW w:w="1676" w:type="dxa"/>
            <w:vAlign w:val="center"/>
          </w:tcPr>
          <w:p w14:paraId="1C94564A" w14:textId="77777777" w:rsidR="00764739" w:rsidRPr="00764739" w:rsidRDefault="00764739" w:rsidP="00764739">
            <w:pPr>
              <w:spacing w:after="0"/>
              <w:jc w:val="center"/>
              <w:rPr>
                <w:noProof/>
              </w:rPr>
            </w:pPr>
            <w:r w:rsidRPr="00764739">
              <w:rPr>
                <w:noProof/>
              </w:rPr>
              <w:t>Üleujutus (sh veekogud, valingvihmad)</w:t>
            </w:r>
          </w:p>
        </w:tc>
      </w:tr>
      <w:tr w:rsidR="00764739" w:rsidRPr="00764739" w14:paraId="7039A12B" w14:textId="77777777" w:rsidTr="0073456A">
        <w:trPr>
          <w:trHeight w:val="445"/>
        </w:trPr>
        <w:tc>
          <w:tcPr>
            <w:tcW w:w="2661" w:type="dxa"/>
            <w:vAlign w:val="center"/>
          </w:tcPr>
          <w:p w14:paraId="1A936D5F" w14:textId="77777777" w:rsidR="00764739" w:rsidRPr="00764739" w:rsidRDefault="00764739" w:rsidP="00764739">
            <w:pPr>
              <w:spacing w:after="0"/>
              <w:jc w:val="left"/>
              <w:rPr>
                <w:b/>
                <w:bCs w:val="0"/>
                <w:noProof/>
                <w:color w:val="134753" w:themeColor="accent1"/>
              </w:rPr>
            </w:pPr>
            <w:r w:rsidRPr="00764739">
              <w:rPr>
                <w:b/>
                <w:bCs w:val="0"/>
                <w:noProof/>
                <w:color w:val="134753" w:themeColor="accent1"/>
              </w:rPr>
              <w:t>Praegune kliima</w:t>
            </w:r>
          </w:p>
        </w:tc>
        <w:tc>
          <w:tcPr>
            <w:tcW w:w="1801" w:type="dxa"/>
            <w:vAlign w:val="center"/>
          </w:tcPr>
          <w:p w14:paraId="24D786BE" w14:textId="77777777" w:rsidR="00764739" w:rsidRPr="00764739" w:rsidRDefault="00764739" w:rsidP="00764739">
            <w:pPr>
              <w:spacing w:after="0"/>
              <w:jc w:val="center"/>
              <w:rPr>
                <w:noProof/>
              </w:rPr>
            </w:pPr>
            <w:r w:rsidRPr="00764739">
              <w:rPr>
                <w:noProof/>
              </w:rPr>
              <w:t>Väike</w:t>
            </w:r>
          </w:p>
        </w:tc>
        <w:tc>
          <w:tcPr>
            <w:tcW w:w="1700" w:type="dxa"/>
            <w:vAlign w:val="center"/>
          </w:tcPr>
          <w:p w14:paraId="7B58FE76" w14:textId="77777777" w:rsidR="00764739" w:rsidRPr="00764739" w:rsidRDefault="00764739" w:rsidP="00764739">
            <w:pPr>
              <w:spacing w:after="0"/>
              <w:jc w:val="center"/>
              <w:rPr>
                <w:noProof/>
              </w:rPr>
            </w:pPr>
            <w:r w:rsidRPr="00764739">
              <w:rPr>
                <w:noProof/>
              </w:rPr>
              <w:t>Väike</w:t>
            </w:r>
          </w:p>
        </w:tc>
        <w:tc>
          <w:tcPr>
            <w:tcW w:w="1658" w:type="dxa"/>
            <w:vAlign w:val="center"/>
          </w:tcPr>
          <w:p w14:paraId="2026F419" w14:textId="77777777" w:rsidR="00764739" w:rsidRPr="00764739" w:rsidRDefault="00764739" w:rsidP="00764739">
            <w:pPr>
              <w:spacing w:after="0"/>
              <w:jc w:val="center"/>
              <w:rPr>
                <w:noProof/>
              </w:rPr>
            </w:pPr>
            <w:r w:rsidRPr="00764739">
              <w:rPr>
                <w:noProof/>
              </w:rPr>
              <w:t>Väike</w:t>
            </w:r>
          </w:p>
        </w:tc>
        <w:tc>
          <w:tcPr>
            <w:tcW w:w="1676" w:type="dxa"/>
            <w:vAlign w:val="center"/>
          </w:tcPr>
          <w:p w14:paraId="116F270C" w14:textId="77777777" w:rsidR="00764739" w:rsidRPr="00764739" w:rsidRDefault="00764739" w:rsidP="00764739">
            <w:pPr>
              <w:spacing w:after="0"/>
              <w:jc w:val="center"/>
              <w:rPr>
                <w:noProof/>
              </w:rPr>
            </w:pPr>
            <w:r w:rsidRPr="00764739">
              <w:rPr>
                <w:noProof/>
              </w:rPr>
              <w:t>Väike</w:t>
            </w:r>
          </w:p>
        </w:tc>
      </w:tr>
      <w:tr w:rsidR="00764739" w:rsidRPr="00764739" w14:paraId="49E8EACA" w14:textId="77777777" w:rsidTr="00D95E51">
        <w:trPr>
          <w:trHeight w:val="384"/>
        </w:trPr>
        <w:tc>
          <w:tcPr>
            <w:tcW w:w="2661" w:type="dxa"/>
            <w:vAlign w:val="center"/>
          </w:tcPr>
          <w:p w14:paraId="6DE8D618" w14:textId="77777777" w:rsidR="00764739" w:rsidRPr="00764739" w:rsidRDefault="00764739" w:rsidP="00764739">
            <w:pPr>
              <w:spacing w:after="0"/>
              <w:jc w:val="left"/>
              <w:rPr>
                <w:b/>
                <w:bCs w:val="0"/>
                <w:noProof/>
                <w:color w:val="134753" w:themeColor="accent1"/>
              </w:rPr>
            </w:pPr>
            <w:r w:rsidRPr="00764739">
              <w:rPr>
                <w:b/>
                <w:bCs w:val="0"/>
                <w:noProof/>
                <w:color w:val="134753" w:themeColor="accent1"/>
              </w:rPr>
              <w:t>Tulevane kliima</w:t>
            </w:r>
          </w:p>
        </w:tc>
        <w:tc>
          <w:tcPr>
            <w:tcW w:w="1801" w:type="dxa"/>
            <w:vAlign w:val="center"/>
          </w:tcPr>
          <w:p w14:paraId="186A5114" w14:textId="6316F4C4" w:rsidR="00764739" w:rsidRPr="00764739" w:rsidRDefault="003F76CA" w:rsidP="00764739">
            <w:pPr>
              <w:spacing w:after="0"/>
              <w:jc w:val="center"/>
              <w:rPr>
                <w:noProof/>
              </w:rPr>
            </w:pPr>
            <w:r>
              <w:rPr>
                <w:noProof/>
              </w:rPr>
              <w:t>Keskmine</w:t>
            </w:r>
          </w:p>
        </w:tc>
        <w:tc>
          <w:tcPr>
            <w:tcW w:w="1700" w:type="dxa"/>
            <w:vAlign w:val="center"/>
          </w:tcPr>
          <w:p w14:paraId="41B53792" w14:textId="77777777" w:rsidR="00764739" w:rsidRPr="00764739" w:rsidRDefault="00764739" w:rsidP="00764739">
            <w:pPr>
              <w:spacing w:after="0"/>
              <w:jc w:val="center"/>
              <w:rPr>
                <w:noProof/>
              </w:rPr>
            </w:pPr>
            <w:r w:rsidRPr="00764739">
              <w:rPr>
                <w:noProof/>
              </w:rPr>
              <w:t>Väike</w:t>
            </w:r>
          </w:p>
        </w:tc>
        <w:tc>
          <w:tcPr>
            <w:tcW w:w="1658" w:type="dxa"/>
            <w:vAlign w:val="center"/>
          </w:tcPr>
          <w:p w14:paraId="6021A491" w14:textId="77777777" w:rsidR="00764739" w:rsidRPr="00764739" w:rsidRDefault="00764739" w:rsidP="00764739">
            <w:pPr>
              <w:spacing w:after="0"/>
              <w:jc w:val="center"/>
              <w:rPr>
                <w:noProof/>
              </w:rPr>
            </w:pPr>
            <w:r w:rsidRPr="00764739">
              <w:rPr>
                <w:noProof/>
              </w:rPr>
              <w:t>Väike</w:t>
            </w:r>
          </w:p>
        </w:tc>
        <w:tc>
          <w:tcPr>
            <w:tcW w:w="1676" w:type="dxa"/>
            <w:vAlign w:val="center"/>
          </w:tcPr>
          <w:p w14:paraId="05B3484A" w14:textId="77777777" w:rsidR="00764739" w:rsidRPr="00764739" w:rsidRDefault="00764739" w:rsidP="00764739">
            <w:pPr>
              <w:spacing w:after="0"/>
              <w:jc w:val="center"/>
              <w:rPr>
                <w:noProof/>
              </w:rPr>
            </w:pPr>
            <w:r w:rsidRPr="00764739">
              <w:rPr>
                <w:noProof/>
              </w:rPr>
              <w:t>Väike</w:t>
            </w:r>
          </w:p>
        </w:tc>
      </w:tr>
      <w:tr w:rsidR="00764739" w:rsidRPr="00764739" w14:paraId="41600D85" w14:textId="77777777" w:rsidTr="00D95E51">
        <w:trPr>
          <w:trHeight w:val="384"/>
        </w:trPr>
        <w:tc>
          <w:tcPr>
            <w:tcW w:w="2661" w:type="dxa"/>
            <w:shd w:val="clear" w:color="auto" w:fill="EDEDED" w:themeFill="accent4" w:themeFillTint="33"/>
            <w:vAlign w:val="center"/>
          </w:tcPr>
          <w:p w14:paraId="07843229" w14:textId="77777777" w:rsidR="00764739" w:rsidRPr="00764739" w:rsidRDefault="00764739" w:rsidP="00764739">
            <w:pPr>
              <w:spacing w:after="0"/>
              <w:jc w:val="left"/>
              <w:rPr>
                <w:b/>
                <w:bCs w:val="0"/>
                <w:noProof/>
                <w:color w:val="134753" w:themeColor="accent1"/>
              </w:rPr>
            </w:pPr>
            <w:r w:rsidRPr="00764739">
              <w:rPr>
                <w:b/>
                <w:bCs w:val="0"/>
                <w:noProof/>
                <w:color w:val="134753" w:themeColor="accent1"/>
              </w:rPr>
              <w:t>Suurim punktisumma: praegune + tulevane kliima</w:t>
            </w:r>
          </w:p>
        </w:tc>
        <w:tc>
          <w:tcPr>
            <w:tcW w:w="1801" w:type="dxa"/>
            <w:shd w:val="clear" w:color="auto" w:fill="EDEDED" w:themeFill="accent4" w:themeFillTint="33"/>
            <w:vAlign w:val="center"/>
          </w:tcPr>
          <w:p w14:paraId="7584FC26" w14:textId="1BA55A91" w:rsidR="00764739" w:rsidRPr="00764739" w:rsidRDefault="003F76CA" w:rsidP="00764739">
            <w:pPr>
              <w:spacing w:after="0"/>
              <w:jc w:val="center"/>
              <w:rPr>
                <w:b/>
                <w:bCs w:val="0"/>
                <w:noProof/>
              </w:rPr>
            </w:pPr>
            <w:r>
              <w:rPr>
                <w:b/>
                <w:bCs w:val="0"/>
                <w:noProof/>
              </w:rPr>
              <w:t>Keskmine</w:t>
            </w:r>
          </w:p>
        </w:tc>
        <w:tc>
          <w:tcPr>
            <w:tcW w:w="1700" w:type="dxa"/>
            <w:shd w:val="clear" w:color="auto" w:fill="EDEDED" w:themeFill="accent4" w:themeFillTint="33"/>
            <w:vAlign w:val="center"/>
          </w:tcPr>
          <w:p w14:paraId="09CA32EC" w14:textId="77777777" w:rsidR="00764739" w:rsidRPr="00764739" w:rsidRDefault="00764739" w:rsidP="00764739">
            <w:pPr>
              <w:spacing w:after="0"/>
              <w:jc w:val="center"/>
              <w:rPr>
                <w:b/>
                <w:bCs w:val="0"/>
                <w:noProof/>
              </w:rPr>
            </w:pPr>
            <w:r w:rsidRPr="00764739">
              <w:rPr>
                <w:b/>
                <w:bCs w:val="0"/>
                <w:noProof/>
              </w:rPr>
              <w:t>Väike</w:t>
            </w:r>
          </w:p>
        </w:tc>
        <w:tc>
          <w:tcPr>
            <w:tcW w:w="1658" w:type="dxa"/>
            <w:shd w:val="clear" w:color="auto" w:fill="EDEDED" w:themeFill="accent4" w:themeFillTint="33"/>
            <w:vAlign w:val="center"/>
          </w:tcPr>
          <w:p w14:paraId="2D10379D" w14:textId="77777777" w:rsidR="00764739" w:rsidRPr="00764739" w:rsidRDefault="00764739" w:rsidP="00764739">
            <w:pPr>
              <w:spacing w:after="0"/>
              <w:jc w:val="center"/>
              <w:rPr>
                <w:b/>
                <w:bCs w:val="0"/>
                <w:noProof/>
              </w:rPr>
            </w:pPr>
            <w:r w:rsidRPr="00764739">
              <w:rPr>
                <w:b/>
                <w:bCs w:val="0"/>
                <w:noProof/>
              </w:rPr>
              <w:t>Väike</w:t>
            </w:r>
          </w:p>
        </w:tc>
        <w:tc>
          <w:tcPr>
            <w:tcW w:w="1676" w:type="dxa"/>
            <w:shd w:val="clear" w:color="auto" w:fill="EDEDED" w:themeFill="accent4" w:themeFillTint="33"/>
            <w:vAlign w:val="center"/>
          </w:tcPr>
          <w:p w14:paraId="62325E7F" w14:textId="77777777" w:rsidR="00764739" w:rsidRPr="00764739" w:rsidRDefault="00764739" w:rsidP="00764739">
            <w:pPr>
              <w:spacing w:after="0"/>
              <w:jc w:val="center"/>
              <w:rPr>
                <w:b/>
                <w:bCs w:val="0"/>
                <w:noProof/>
              </w:rPr>
            </w:pPr>
            <w:r w:rsidRPr="00764739">
              <w:rPr>
                <w:b/>
                <w:bCs w:val="0"/>
                <w:noProof/>
              </w:rPr>
              <w:t>Väike</w:t>
            </w:r>
          </w:p>
        </w:tc>
      </w:tr>
    </w:tbl>
    <w:p w14:paraId="6BB61187" w14:textId="0B49E582" w:rsidR="003A21EF" w:rsidRDefault="003A21EF"/>
    <w:p w14:paraId="2CF673EF" w14:textId="05CA6B26" w:rsidR="00E31B19" w:rsidRDefault="00E31B19"/>
    <w:p w14:paraId="07ED4F77" w14:textId="300CC595" w:rsidR="00E31B19" w:rsidRPr="00113C99" w:rsidRDefault="0089602A" w:rsidP="005E6A4B">
      <w:pPr>
        <w:pStyle w:val="Heading2"/>
        <w:numPr>
          <w:ilvl w:val="1"/>
          <w:numId w:val="26"/>
        </w:numPr>
      </w:pPr>
      <w:bookmarkStart w:id="32" w:name="_Toc149823047"/>
      <w:r>
        <w:t>KLIIMA SUHTES HAAVATUS</w:t>
      </w:r>
      <w:bookmarkEnd w:id="32"/>
    </w:p>
    <w:p w14:paraId="1941012C" w14:textId="650EE41B" w:rsidR="00FC77EF" w:rsidRPr="00187A37" w:rsidRDefault="00FC77EF" w:rsidP="00FC77EF">
      <w:r w:rsidRPr="00187A37">
        <w:t>Kliima suhtes haavat</w:t>
      </w:r>
      <w:r w:rsidR="00A82C5A" w:rsidRPr="00187A37">
        <w:t>avuse</w:t>
      </w:r>
      <w:r w:rsidRPr="00187A37">
        <w:t xml:space="preserve"> hindamise eesmärgiks on teha kindlaks võimalikud märkimisväärsed ohud ja nendega seotud riskid. Hindamise alusel tehakse otsus, kas minna edasi üksikasjaliku analüüsi etappi või mitte. Kliima suhtes haavatavuse analüüsi puhul lähtutakse kliimatundlikkuse ja ohule avatuse analüüsi tulemustest. </w:t>
      </w:r>
    </w:p>
    <w:p w14:paraId="48AAD2EB" w14:textId="2B5F2AE5" w:rsidR="00187A37" w:rsidRDefault="00187A37" w:rsidP="00187A37">
      <w:r w:rsidRPr="00187A37">
        <w:t>Võttes arvesse nii kliimatundlikkuse kui ka ohule avatuse analüüsi, selgub et „keskmine“ hinnang on antud vaid projekti avatusele temperatuuri</w:t>
      </w:r>
      <w:r>
        <w:t xml:space="preserve"> tõusu suhtes tulevase kliima puhul.</w:t>
      </w:r>
      <w:r w:rsidR="00A96D28">
        <w:t xml:space="preserve"> Teiste teemade osas on hinnang „väike“. </w:t>
      </w:r>
      <w:r>
        <w:t xml:space="preserve"> Kõrgematest temperatuuridest tulenevate riskide maandamiseks rakendatakse projekti raames mitmeid abinõusid. Projekti raames arvestatakse hoone jahutuse vajadusega, sh integreerides jahutussüsteemi, mis aitavad säilitada kvaliteetset töökeskkonda ka soojemate ilmade korral. </w:t>
      </w:r>
      <w:r w:rsidRPr="00CE6125">
        <w:t>Projektiga on ettenähtud säilitada võimalikult palju olemasolevat haljastust, et ennetada alal liigset pinna kuumenemist. Ühtlasi saab põhiprojekti staadiumis kaaluda tumeda kattega alade (sh teede, parkla, katuste) albeedo suurendamist läbi heleda materjaliga katmise</w:t>
      </w:r>
      <w:r>
        <w:t xml:space="preserve"> (kirjeldatud lk 12). Haljastuse ja jahutussüsteemide kasutamisega tagatakse kuumalainete mõjude minimeerimine. </w:t>
      </w:r>
    </w:p>
    <w:p w14:paraId="13FA10D4" w14:textId="7EB28983" w:rsidR="00187A37" w:rsidRPr="004A3175" w:rsidRDefault="00187A37" w:rsidP="00FC77EF">
      <w:pPr>
        <w:rPr>
          <w:highlight w:val="yellow"/>
        </w:rPr>
      </w:pPr>
      <w:r>
        <w:t>Seega, võttes arvesse projekti spetsiifilisust ja rakendatavaid abinõusid riskide maandamiseks, jõuti analüüsi käigus järeldusele, et temperatuuri tõus omab planeeritava projekti tegevusele ebaolulist mõju. Kõnealuse projekti haavatavus on kuumusest tulenevate kliimaohtude suhtes „väike“ (tabel 4)</w:t>
      </w:r>
    </w:p>
    <w:p w14:paraId="3C37DF7C" w14:textId="59C459B6" w:rsidR="00187A37" w:rsidRDefault="00187A37" w:rsidP="00FC77EF"/>
    <w:p w14:paraId="45ABAAC2" w14:textId="6EBB0A57" w:rsidR="00187A37" w:rsidRPr="00764739" w:rsidRDefault="00187A37" w:rsidP="00187A37">
      <w:pPr>
        <w:keepNext/>
        <w:spacing w:before="240"/>
        <w:jc w:val="left"/>
        <w:rPr>
          <w:b/>
          <w:bCs w:val="0"/>
          <w:caps/>
          <w:noProof/>
          <w:color w:val="134753" w:themeColor="accent1"/>
          <w:sz w:val="20"/>
          <w:szCs w:val="20"/>
        </w:rPr>
      </w:pPr>
      <w:r w:rsidRPr="00764739">
        <w:rPr>
          <w:b/>
          <w:bCs w:val="0"/>
          <w:caps/>
          <w:noProof/>
          <w:color w:val="134753" w:themeColor="accent1"/>
          <w:sz w:val="20"/>
          <w:szCs w:val="20"/>
        </w:rPr>
        <w:t xml:space="preserve">Tabel </w:t>
      </w:r>
      <w:r>
        <w:rPr>
          <w:b/>
          <w:bCs w:val="0"/>
          <w:caps/>
          <w:noProof/>
          <w:color w:val="134753" w:themeColor="accent1"/>
          <w:sz w:val="20"/>
          <w:szCs w:val="20"/>
        </w:rPr>
        <w:t>4</w:t>
      </w:r>
      <w:r w:rsidRPr="00764739">
        <w:rPr>
          <w:b/>
          <w:bCs w:val="0"/>
          <w:caps/>
          <w:noProof/>
          <w:color w:val="134753" w:themeColor="accent1"/>
          <w:sz w:val="20"/>
          <w:szCs w:val="20"/>
        </w:rPr>
        <w:t xml:space="preserve">. </w:t>
      </w:r>
      <w:r>
        <w:rPr>
          <w:b/>
          <w:bCs w:val="0"/>
          <w:caps/>
          <w:noProof/>
          <w:color w:val="134753" w:themeColor="accent1"/>
          <w:sz w:val="20"/>
          <w:szCs w:val="20"/>
        </w:rPr>
        <w:t>Kliima suhtes haavatavuse analüüs</w:t>
      </w:r>
    </w:p>
    <w:tbl>
      <w:tblPr>
        <w:tblStyle w:val="TableGrid"/>
        <w:tblW w:w="9496" w:type="dxa"/>
        <w:tblBorders>
          <w:top w:val="none" w:sz="0" w:space="0" w:color="auto"/>
          <w:left w:val="none" w:sz="0" w:space="0" w:color="auto"/>
          <w:bottom w:val="none" w:sz="0" w:space="0" w:color="auto"/>
          <w:right w:val="none" w:sz="0" w:space="0" w:color="auto"/>
          <w:insideH w:val="single" w:sz="4" w:space="0" w:color="D9D9D9" w:themeColor="accent6"/>
          <w:insideV w:val="none" w:sz="0" w:space="0" w:color="auto"/>
        </w:tblBorders>
        <w:tblLook w:val="04A0" w:firstRow="1" w:lastRow="0" w:firstColumn="1" w:lastColumn="0" w:noHBand="0" w:noVBand="1"/>
      </w:tblPr>
      <w:tblGrid>
        <w:gridCol w:w="2661"/>
        <w:gridCol w:w="1801"/>
        <w:gridCol w:w="1700"/>
        <w:gridCol w:w="1658"/>
        <w:gridCol w:w="1676"/>
      </w:tblGrid>
      <w:tr w:rsidR="00187A37" w:rsidRPr="00764739" w14:paraId="7C8E2BDE" w14:textId="77777777" w:rsidTr="00676450">
        <w:trPr>
          <w:trHeight w:val="440"/>
        </w:trPr>
        <w:tc>
          <w:tcPr>
            <w:tcW w:w="2661" w:type="dxa"/>
            <w:vMerge w:val="restart"/>
          </w:tcPr>
          <w:p w14:paraId="65C2A313" w14:textId="77777777" w:rsidR="00187A37" w:rsidRPr="00764739" w:rsidRDefault="00187A37" w:rsidP="00676450">
            <w:pPr>
              <w:spacing w:beforeLines="60" w:before="144" w:after="0"/>
              <w:rPr>
                <w:noProof/>
              </w:rPr>
            </w:pPr>
          </w:p>
        </w:tc>
        <w:tc>
          <w:tcPr>
            <w:tcW w:w="6835" w:type="dxa"/>
            <w:gridSpan w:val="4"/>
            <w:shd w:val="clear" w:color="auto" w:fill="134753" w:themeFill="accent1"/>
            <w:vAlign w:val="center"/>
          </w:tcPr>
          <w:p w14:paraId="76F6FE7E" w14:textId="77777777" w:rsidR="00187A37" w:rsidRPr="00764739" w:rsidRDefault="00187A37" w:rsidP="00676450">
            <w:pPr>
              <w:spacing w:after="0"/>
              <w:jc w:val="center"/>
              <w:rPr>
                <w:b/>
                <w:bCs w:val="0"/>
                <w:noProof/>
              </w:rPr>
            </w:pPr>
            <w:r w:rsidRPr="00764739">
              <w:rPr>
                <w:b/>
                <w:bCs w:val="0"/>
                <w:noProof/>
              </w:rPr>
              <w:t>KLIIMAMUUTUJAD JA -OHUD</w:t>
            </w:r>
          </w:p>
        </w:tc>
      </w:tr>
      <w:tr w:rsidR="00187A37" w:rsidRPr="00764739" w14:paraId="259C822C" w14:textId="77777777" w:rsidTr="00676450">
        <w:trPr>
          <w:trHeight w:val="314"/>
        </w:trPr>
        <w:tc>
          <w:tcPr>
            <w:tcW w:w="2661" w:type="dxa"/>
            <w:vMerge/>
          </w:tcPr>
          <w:p w14:paraId="7535ECD7" w14:textId="77777777" w:rsidR="00187A37" w:rsidRPr="00764739" w:rsidRDefault="00187A37" w:rsidP="00676450">
            <w:pPr>
              <w:spacing w:beforeLines="60" w:before="144" w:after="0"/>
              <w:rPr>
                <w:noProof/>
              </w:rPr>
            </w:pPr>
          </w:p>
        </w:tc>
        <w:tc>
          <w:tcPr>
            <w:tcW w:w="1801" w:type="dxa"/>
            <w:vAlign w:val="center"/>
          </w:tcPr>
          <w:p w14:paraId="30CBE46D" w14:textId="77777777" w:rsidR="00187A37" w:rsidRPr="00764739" w:rsidRDefault="00187A37" w:rsidP="00676450">
            <w:pPr>
              <w:spacing w:after="0"/>
              <w:jc w:val="center"/>
              <w:rPr>
                <w:noProof/>
              </w:rPr>
            </w:pPr>
            <w:r w:rsidRPr="00764739">
              <w:rPr>
                <w:noProof/>
              </w:rPr>
              <w:t>Kuumus (sh temperatuuri tõus, põud)</w:t>
            </w:r>
          </w:p>
        </w:tc>
        <w:tc>
          <w:tcPr>
            <w:tcW w:w="1700" w:type="dxa"/>
            <w:vAlign w:val="center"/>
          </w:tcPr>
          <w:p w14:paraId="1906E7DE" w14:textId="77777777" w:rsidR="00187A37" w:rsidRPr="00764739" w:rsidRDefault="00187A37" w:rsidP="00676450">
            <w:pPr>
              <w:spacing w:after="0"/>
              <w:jc w:val="center"/>
              <w:rPr>
                <w:noProof/>
              </w:rPr>
            </w:pPr>
            <w:r w:rsidRPr="00764739">
              <w:rPr>
                <w:noProof/>
              </w:rPr>
              <w:t>Sademed (sh lumi, jäävihm)</w:t>
            </w:r>
          </w:p>
        </w:tc>
        <w:tc>
          <w:tcPr>
            <w:tcW w:w="1658" w:type="dxa"/>
            <w:vAlign w:val="center"/>
          </w:tcPr>
          <w:p w14:paraId="38F9E0F4" w14:textId="77777777" w:rsidR="00187A37" w:rsidRPr="00764739" w:rsidRDefault="00187A37" w:rsidP="00676450">
            <w:pPr>
              <w:spacing w:after="0"/>
              <w:jc w:val="center"/>
              <w:rPr>
                <w:noProof/>
              </w:rPr>
            </w:pPr>
            <w:r w:rsidRPr="00764739">
              <w:rPr>
                <w:noProof/>
              </w:rPr>
              <w:t>Tormid (sh tuul, äike)</w:t>
            </w:r>
          </w:p>
        </w:tc>
        <w:tc>
          <w:tcPr>
            <w:tcW w:w="1676" w:type="dxa"/>
            <w:vAlign w:val="center"/>
          </w:tcPr>
          <w:p w14:paraId="6537B80C" w14:textId="77777777" w:rsidR="00187A37" w:rsidRPr="00764739" w:rsidRDefault="00187A37" w:rsidP="00676450">
            <w:pPr>
              <w:spacing w:after="0"/>
              <w:jc w:val="center"/>
              <w:rPr>
                <w:noProof/>
              </w:rPr>
            </w:pPr>
            <w:r w:rsidRPr="00764739">
              <w:rPr>
                <w:noProof/>
              </w:rPr>
              <w:t>Üleujutus (sh veekogud, valingvihmad)</w:t>
            </w:r>
          </w:p>
        </w:tc>
      </w:tr>
      <w:tr w:rsidR="00187A37" w:rsidRPr="00764739" w14:paraId="41D04EF4" w14:textId="77777777" w:rsidTr="00187A37">
        <w:trPr>
          <w:trHeight w:val="530"/>
        </w:trPr>
        <w:tc>
          <w:tcPr>
            <w:tcW w:w="2661" w:type="dxa"/>
            <w:shd w:val="clear" w:color="auto" w:fill="EDEDED" w:themeFill="accent4" w:themeFillTint="33"/>
            <w:vAlign w:val="center"/>
          </w:tcPr>
          <w:p w14:paraId="1A7DB0B5" w14:textId="01CA2CB0" w:rsidR="00187A37" w:rsidRPr="00764739" w:rsidRDefault="00187A37" w:rsidP="00676450">
            <w:pPr>
              <w:spacing w:after="0"/>
              <w:jc w:val="left"/>
              <w:rPr>
                <w:b/>
                <w:bCs w:val="0"/>
                <w:noProof/>
                <w:color w:val="134753" w:themeColor="accent1"/>
              </w:rPr>
            </w:pPr>
            <w:r>
              <w:rPr>
                <w:b/>
                <w:bCs w:val="0"/>
                <w:noProof/>
                <w:color w:val="134753" w:themeColor="accent1"/>
              </w:rPr>
              <w:t>Kliima suhtes haavatavus</w:t>
            </w:r>
          </w:p>
        </w:tc>
        <w:tc>
          <w:tcPr>
            <w:tcW w:w="1801" w:type="dxa"/>
            <w:shd w:val="clear" w:color="auto" w:fill="EDEDED" w:themeFill="accent4" w:themeFillTint="33"/>
            <w:vAlign w:val="center"/>
          </w:tcPr>
          <w:p w14:paraId="62F0CE9E" w14:textId="77777777" w:rsidR="00187A37" w:rsidRPr="00764739" w:rsidRDefault="00187A37" w:rsidP="00676450">
            <w:pPr>
              <w:spacing w:after="0"/>
              <w:jc w:val="center"/>
              <w:rPr>
                <w:b/>
                <w:bCs w:val="0"/>
                <w:noProof/>
              </w:rPr>
            </w:pPr>
            <w:r w:rsidRPr="00764739">
              <w:rPr>
                <w:b/>
                <w:bCs w:val="0"/>
                <w:noProof/>
              </w:rPr>
              <w:t>Väike</w:t>
            </w:r>
          </w:p>
        </w:tc>
        <w:tc>
          <w:tcPr>
            <w:tcW w:w="1700" w:type="dxa"/>
            <w:shd w:val="clear" w:color="auto" w:fill="EDEDED" w:themeFill="accent4" w:themeFillTint="33"/>
            <w:vAlign w:val="center"/>
          </w:tcPr>
          <w:p w14:paraId="4B336C73" w14:textId="77777777" w:rsidR="00187A37" w:rsidRPr="00764739" w:rsidRDefault="00187A37" w:rsidP="00676450">
            <w:pPr>
              <w:spacing w:after="0"/>
              <w:jc w:val="center"/>
              <w:rPr>
                <w:b/>
                <w:bCs w:val="0"/>
                <w:noProof/>
              </w:rPr>
            </w:pPr>
            <w:r w:rsidRPr="00764739">
              <w:rPr>
                <w:b/>
                <w:bCs w:val="0"/>
                <w:noProof/>
              </w:rPr>
              <w:t>Väike</w:t>
            </w:r>
          </w:p>
        </w:tc>
        <w:tc>
          <w:tcPr>
            <w:tcW w:w="1658" w:type="dxa"/>
            <w:shd w:val="clear" w:color="auto" w:fill="EDEDED" w:themeFill="accent4" w:themeFillTint="33"/>
            <w:vAlign w:val="center"/>
          </w:tcPr>
          <w:p w14:paraId="0ED44495" w14:textId="77777777" w:rsidR="00187A37" w:rsidRPr="00764739" w:rsidRDefault="00187A37" w:rsidP="00676450">
            <w:pPr>
              <w:spacing w:after="0"/>
              <w:jc w:val="center"/>
              <w:rPr>
                <w:b/>
                <w:bCs w:val="0"/>
                <w:noProof/>
              </w:rPr>
            </w:pPr>
            <w:r w:rsidRPr="00764739">
              <w:rPr>
                <w:b/>
                <w:bCs w:val="0"/>
                <w:noProof/>
              </w:rPr>
              <w:t>Väike</w:t>
            </w:r>
          </w:p>
        </w:tc>
        <w:tc>
          <w:tcPr>
            <w:tcW w:w="1676" w:type="dxa"/>
            <w:shd w:val="clear" w:color="auto" w:fill="EDEDED" w:themeFill="accent4" w:themeFillTint="33"/>
            <w:vAlign w:val="center"/>
          </w:tcPr>
          <w:p w14:paraId="0057C294" w14:textId="77777777" w:rsidR="00187A37" w:rsidRPr="00764739" w:rsidRDefault="00187A37" w:rsidP="00676450">
            <w:pPr>
              <w:spacing w:after="0"/>
              <w:jc w:val="center"/>
              <w:rPr>
                <w:b/>
                <w:bCs w:val="0"/>
                <w:noProof/>
              </w:rPr>
            </w:pPr>
            <w:r w:rsidRPr="00764739">
              <w:rPr>
                <w:b/>
                <w:bCs w:val="0"/>
                <w:noProof/>
              </w:rPr>
              <w:t>Väike</w:t>
            </w:r>
          </w:p>
        </w:tc>
      </w:tr>
    </w:tbl>
    <w:p w14:paraId="635BF047" w14:textId="591DD185" w:rsidR="00E31B19" w:rsidRDefault="00E31B19"/>
    <w:p w14:paraId="100F4C99" w14:textId="4ADFCAD1" w:rsidR="00A611E2" w:rsidRDefault="003F76CA">
      <w:pPr>
        <w:rPr>
          <w:lang w:val="en-GB"/>
        </w:rPr>
      </w:pPr>
      <w:r>
        <w:t xml:space="preserve">Kokkuvõtlikult jõuti analüüsis järeldusele, et planeeritava taristu haavatavus on kõikide teemade lõikes „väike“, millest tulenevalt puudub vajadus kliimariskide edasiseks hindamiseks ehk kliimamuutustega kohanemise üksikasjalikuks analüüsiks (2. etapp). </w:t>
      </w:r>
      <w:r w:rsidR="00A611E2">
        <w:rPr>
          <w:lang w:val="en-GB"/>
        </w:rPr>
        <w:br w:type="page"/>
      </w:r>
    </w:p>
    <w:p w14:paraId="23B2DD75" w14:textId="00D1F831" w:rsidR="004D3FED" w:rsidRDefault="003D395A" w:rsidP="007B66FA">
      <w:pPr>
        <w:pStyle w:val="Heading1"/>
        <w:numPr>
          <w:ilvl w:val="0"/>
          <w:numId w:val="0"/>
        </w:numPr>
        <w:ind w:left="360" w:hanging="360"/>
      </w:pPr>
      <w:bookmarkStart w:id="33" w:name="_Toc149823048"/>
      <w:r>
        <w:lastRenderedPageBreak/>
        <w:t>KOKKUVÕTE</w:t>
      </w:r>
      <w:bookmarkEnd w:id="33"/>
    </w:p>
    <w:p w14:paraId="1996A7C2" w14:textId="77777777" w:rsidR="008E2F17" w:rsidRPr="004A3175" w:rsidRDefault="008E2F17" w:rsidP="008E2F17">
      <w:pPr>
        <w:pStyle w:val="Default"/>
        <w:rPr>
          <w:rFonts w:asciiTheme="minorHAnsi" w:hAnsiTheme="minorHAnsi" w:cs="Cambria"/>
          <w:bCs/>
          <w:noProof/>
          <w:color w:val="auto"/>
          <w:sz w:val="22"/>
          <w:szCs w:val="22"/>
          <w:lang w:val="et-EE" w:eastAsia="ja-JP"/>
        </w:rPr>
      </w:pPr>
      <w:r w:rsidRPr="00F372D8">
        <w:rPr>
          <w:rFonts w:asciiTheme="minorHAnsi" w:hAnsiTheme="minorHAnsi" w:cs="Cambria"/>
          <w:bCs/>
          <w:noProof/>
          <w:color w:val="auto"/>
          <w:sz w:val="22"/>
          <w:szCs w:val="22"/>
          <w:lang w:val="et-EE" w:eastAsia="ja-JP"/>
        </w:rPr>
        <w:t>Kliimakindluse hindamise dokumentatsioon põhineb Euroopa Komisjoni teatises „Taristu kliimakindluse tagamise tehnilised s</w:t>
      </w:r>
      <w:r w:rsidRPr="004A3175">
        <w:rPr>
          <w:rFonts w:asciiTheme="minorHAnsi" w:hAnsiTheme="minorHAnsi" w:cs="Cambria"/>
          <w:bCs/>
          <w:noProof/>
          <w:color w:val="auto"/>
          <w:sz w:val="22"/>
          <w:szCs w:val="22"/>
          <w:lang w:val="et-EE" w:eastAsia="ja-JP"/>
        </w:rPr>
        <w:t>uunised aastateks 2021 – 2027“ toodud juhistel.</w:t>
      </w:r>
    </w:p>
    <w:p w14:paraId="06C5F16A" w14:textId="3F2ACC39" w:rsidR="008E2F17" w:rsidRPr="008E2F17" w:rsidRDefault="008E2F17" w:rsidP="008E2F17">
      <w:r w:rsidRPr="004A3175">
        <w:rPr>
          <w:noProof/>
        </w:rPr>
        <w:t xml:space="preserve">Kliimamuutuste leevendamise hindamisel jõuti järeldusele, et projektiga kavandatud </w:t>
      </w:r>
      <w:r w:rsidR="00765619" w:rsidRPr="004A3175">
        <w:rPr>
          <w:bCs w:val="0"/>
          <w:noProof/>
        </w:rPr>
        <w:t>Narva tööstusinkubaator</w:t>
      </w:r>
      <w:r w:rsidRPr="004A3175">
        <w:rPr>
          <w:bCs w:val="0"/>
          <w:noProof/>
        </w:rPr>
        <w:t xml:space="preserve"> </w:t>
      </w:r>
      <w:r w:rsidRPr="004A3175">
        <w:rPr>
          <w:noProof/>
        </w:rPr>
        <w:t xml:space="preserve">ei põhjusta olulist kasvuhoonegaaside heidet. </w:t>
      </w:r>
      <w:r w:rsidR="00A147CB" w:rsidRPr="004A3175">
        <w:rPr>
          <w:noProof/>
        </w:rPr>
        <w:t xml:space="preserve"> Hinnanguliselt moodustab kaudne kasvuhoonegaaside heide, mis on seotud taristuobjektis tarbitud soojus- ja elektrienergia tootmisega, </w:t>
      </w:r>
      <w:r w:rsidR="004A3175" w:rsidRPr="004A3175">
        <w:rPr>
          <w:noProof/>
        </w:rPr>
        <w:t>158,59</w:t>
      </w:r>
      <w:r w:rsidR="00A147CB" w:rsidRPr="004A3175">
        <w:rPr>
          <w:noProof/>
        </w:rPr>
        <w:t xml:space="preserve"> CO</w:t>
      </w:r>
      <w:r w:rsidR="00A147CB" w:rsidRPr="004A3175">
        <w:rPr>
          <w:noProof/>
          <w:vertAlign w:val="subscript"/>
        </w:rPr>
        <w:t>2</w:t>
      </w:r>
      <w:r w:rsidR="00A147CB" w:rsidRPr="004A3175">
        <w:rPr>
          <w:noProof/>
        </w:rPr>
        <w:t xml:space="preserve">ekv aastas.  </w:t>
      </w:r>
      <w:r w:rsidR="001A013B" w:rsidRPr="004A3175">
        <w:rPr>
          <w:noProof/>
        </w:rPr>
        <w:t>Projekt toetab Euroopa Liidu heitkoguste vähendamise eesmärkide saavutamist, kuna panustab Ida-Virumaal</w:t>
      </w:r>
      <w:r w:rsidR="001A013B" w:rsidRPr="001A013B">
        <w:rPr>
          <w:noProof/>
        </w:rPr>
        <w:t xml:space="preserve"> uute töökohtade loomisesse ning seni sotsiaalmajanduslikult suuresti põlevkivitööstusest sõltuva piirkonna ettevõtlusmaastikku ümberkujundamisesse fossiilsetest maavaradest sõltumatuks.</w:t>
      </w:r>
      <w:r w:rsidR="001A013B">
        <w:rPr>
          <w:noProof/>
        </w:rPr>
        <w:t xml:space="preserve"> </w:t>
      </w:r>
      <w:r>
        <w:rPr>
          <w:noProof/>
        </w:rPr>
        <w:t>Üksikasjalikum kliimamuutuste leevendamise hindamine antud tegevuse puhul ei ole Euroopa Komisjoni suuniste alusel nõutud.</w:t>
      </w:r>
    </w:p>
    <w:p w14:paraId="15EC855B" w14:textId="77777777" w:rsidR="008E2F17" w:rsidRPr="006C3939" w:rsidRDefault="008E2F17" w:rsidP="008E2F17">
      <w:pPr>
        <w:rPr>
          <w:lang w:val="en-GB"/>
        </w:rPr>
      </w:pPr>
      <w:r w:rsidRPr="002334A8">
        <w:t>Hinnati kliimamuutustega kohanemist ehk analüüsiti kliimatundlikkust ning praegusele ja tulevasele ohule avatust – neid tulemusi kombineeriti kliima suhtes haavatavuse hindamiseks. Jõuti järeldusele, et kuna nii kliimatundlikkuse kui ohule avatuse hinnang kõikide teemade lõikes on „väike“, on taristu haavatavus samuti „väike“. Sellest tulenevalt puudub vajadus kliimariskide edasiseks hindamiseks.</w:t>
      </w:r>
    </w:p>
    <w:p w14:paraId="1EC1E7D3" w14:textId="087298F1" w:rsidR="00E00D87" w:rsidRPr="00E00D87" w:rsidRDefault="00E00D87" w:rsidP="00E00D87">
      <w:pPr>
        <w:pStyle w:val="Heading1"/>
        <w:numPr>
          <w:ilvl w:val="0"/>
          <w:numId w:val="0"/>
        </w:numPr>
        <w:ind w:left="360" w:hanging="360"/>
        <w:rPr>
          <w:b w:val="0"/>
          <w:bCs/>
          <w:caps w:val="0"/>
          <w:color w:val="auto"/>
          <w:sz w:val="22"/>
          <w:szCs w:val="22"/>
        </w:rPr>
      </w:pPr>
      <w:r>
        <w:br w:type="page"/>
      </w:r>
      <w:bookmarkStart w:id="34" w:name="_Toc149302654"/>
      <w:bookmarkStart w:id="35" w:name="_Toc149823049"/>
      <w:r w:rsidRPr="00E00D87">
        <w:lastRenderedPageBreak/>
        <w:t>LISA 1. KLIIMAOHTUDE MÕJU HINDAMINE</w:t>
      </w:r>
      <w:bookmarkEnd w:id="34"/>
      <w:bookmarkEnd w:id="35"/>
    </w:p>
    <w:p w14:paraId="0FE73D48" w14:textId="77777777" w:rsidR="00E00D87" w:rsidRPr="00E00D87" w:rsidRDefault="00E00D87" w:rsidP="00E00D87">
      <w:pPr>
        <w:rPr>
          <w:noProof/>
        </w:rPr>
      </w:pPr>
      <w:r w:rsidRPr="00E00D87">
        <w:rPr>
          <w:noProof/>
        </w:rPr>
        <w:t>Lisatud aruandele eraldi failina.</w:t>
      </w:r>
    </w:p>
    <w:p w14:paraId="2346FEEC" w14:textId="10B72A98" w:rsidR="00152B65" w:rsidRDefault="00E00D87">
      <w:pPr>
        <w:rPr>
          <w:rFonts w:cstheme="minorHAnsi"/>
          <w:bCs w:val="0"/>
          <w:color w:val="000000"/>
          <w:lang w:eastAsia="zh-CN"/>
        </w:rPr>
      </w:pPr>
      <w:r w:rsidRPr="00E00D87">
        <w:rPr>
          <w:rFonts w:cstheme="minorHAnsi"/>
        </w:rPr>
        <w:br w:type="page"/>
      </w:r>
    </w:p>
    <w:p w14:paraId="7B493EA4" w14:textId="32DE3E1F" w:rsidR="00BA3FE3" w:rsidRPr="00BA3FE3" w:rsidRDefault="000700AD">
      <w:r w:rsidRPr="00BA3FE3">
        <w:rPr>
          <w:noProof/>
        </w:rPr>
        <w:lastRenderedPageBreak/>
        <w:drawing>
          <wp:anchor distT="0" distB="0" distL="114300" distR="114300" simplePos="0" relativeHeight="251641856" behindDoc="0" locked="0" layoutInCell="1" hidden="0" allowOverlap="1" wp14:anchorId="4BC7268C" wp14:editId="7C902F43">
            <wp:simplePos x="0" y="0"/>
            <wp:positionH relativeFrom="column">
              <wp:posOffset>-914400</wp:posOffset>
            </wp:positionH>
            <wp:positionV relativeFrom="paragraph">
              <wp:posOffset>-923714</wp:posOffset>
            </wp:positionV>
            <wp:extent cx="7558405" cy="10691495"/>
            <wp:effectExtent l="0" t="0" r="4445" b="0"/>
            <wp:wrapNone/>
            <wp:docPr id="23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7558405" cy="10691495"/>
                    </a:xfrm>
                    <a:prstGeom prst="rect">
                      <a:avLst/>
                    </a:prstGeom>
                    <a:ln/>
                  </pic:spPr>
                </pic:pic>
              </a:graphicData>
            </a:graphic>
            <wp14:sizeRelH relativeFrom="margin">
              <wp14:pctWidth>0</wp14:pctWidth>
            </wp14:sizeRelH>
            <wp14:sizeRelV relativeFrom="margin">
              <wp14:pctHeight>0</wp14:pctHeight>
            </wp14:sizeRelV>
          </wp:anchor>
        </w:drawing>
      </w:r>
    </w:p>
    <w:p w14:paraId="695945B0" w14:textId="63AE4FB1" w:rsidR="00EE566B" w:rsidRPr="00BA3FE3" w:rsidRDefault="00EE566B"/>
    <w:p w14:paraId="71776A9D" w14:textId="53300CE8" w:rsidR="00BA3FE3" w:rsidRPr="00BA3FE3" w:rsidRDefault="00D775D5">
      <w:r w:rsidRPr="00BA3FE3">
        <w:rPr>
          <w:noProof/>
        </w:rPr>
        <mc:AlternateContent>
          <mc:Choice Requires="wps">
            <w:drawing>
              <wp:anchor distT="0" distB="0" distL="114300" distR="114300" simplePos="0" relativeHeight="251650048" behindDoc="0" locked="0" layoutInCell="1" allowOverlap="1" wp14:anchorId="1DB80EF7" wp14:editId="0EF4E9A5">
                <wp:simplePos x="0" y="0"/>
                <wp:positionH relativeFrom="margin">
                  <wp:posOffset>4378325</wp:posOffset>
                </wp:positionH>
                <wp:positionV relativeFrom="paragraph">
                  <wp:posOffset>14717</wp:posOffset>
                </wp:positionV>
                <wp:extent cx="1619250" cy="882015"/>
                <wp:effectExtent l="0" t="0" r="0" b="13335"/>
                <wp:wrapNone/>
                <wp:docPr id="10" name="Rectangle 10"/>
                <wp:cNvGraphicFramePr/>
                <a:graphic xmlns:a="http://schemas.openxmlformats.org/drawingml/2006/main">
                  <a:graphicData uri="http://schemas.microsoft.com/office/word/2010/wordprocessingShape">
                    <wps:wsp>
                      <wps:cNvSpPr/>
                      <wps:spPr>
                        <a:xfrm>
                          <a:off x="0" y="0"/>
                          <a:ext cx="1619250" cy="882015"/>
                        </a:xfrm>
                        <a:prstGeom prst="rect">
                          <a:avLst/>
                        </a:prstGeom>
                        <a:noFill/>
                        <a:ln>
                          <a:noFill/>
                        </a:ln>
                      </wps:spPr>
                      <wps:txbx>
                        <w:txbxContent>
                          <w:p w14:paraId="29C228F3" w14:textId="77777777" w:rsidR="00BB2F46" w:rsidRDefault="001237B2">
                            <w:pPr>
                              <w:spacing w:after="0"/>
                              <w:jc w:val="left"/>
                              <w:textDirection w:val="btLr"/>
                            </w:pPr>
                            <w:r>
                              <w:rPr>
                                <w:rFonts w:ascii="Calibri" w:hAnsi="Calibri" w:cs="Calibri"/>
                                <w:b/>
                                <w:color w:val="FFFFFF"/>
                                <w:sz w:val="28"/>
                              </w:rPr>
                              <w:t>CIVITTA Romania</w:t>
                            </w:r>
                          </w:p>
                          <w:p w14:paraId="18A9AA40" w14:textId="7A7CA779" w:rsidR="00BB2F46" w:rsidRDefault="00A83D3A">
                            <w:pPr>
                              <w:spacing w:after="0"/>
                              <w:jc w:val="left"/>
                              <w:textDirection w:val="btLr"/>
                            </w:pPr>
                            <w:r>
                              <w:rPr>
                                <w:rFonts w:ascii="Calibri" w:hAnsi="Calibri" w:cs="Calibri"/>
                                <w:color w:val="FFFFFF"/>
                                <w:sz w:val="28"/>
                              </w:rPr>
                              <w:t xml:space="preserve">info.ro@civitta.com </w:t>
                            </w:r>
                          </w:p>
                          <w:p w14:paraId="3FF52707" w14:textId="77777777" w:rsidR="00BB2F46" w:rsidRDefault="001237B2">
                            <w:pPr>
                              <w:spacing w:after="0"/>
                              <w:jc w:val="left"/>
                              <w:textDirection w:val="btLr"/>
                            </w:pPr>
                            <w:r>
                              <w:rPr>
                                <w:rFonts w:ascii="Calibri" w:hAnsi="Calibri" w:cs="Calibri"/>
                                <w:color w:val="FFFFFF"/>
                                <w:sz w:val="28"/>
                              </w:rPr>
                              <w:t>+403 180 535 88</w:t>
                            </w:r>
                          </w:p>
                          <w:p w14:paraId="3AE6FFD9" w14:textId="77777777" w:rsidR="00BB2F46" w:rsidRDefault="001237B2">
                            <w:pPr>
                              <w:spacing w:after="0"/>
                              <w:jc w:val="left"/>
                              <w:textDirection w:val="btLr"/>
                            </w:pPr>
                            <w:r>
                              <w:rPr>
                                <w:rFonts w:ascii="Calibri" w:hAnsi="Calibri" w:cs="Calibri"/>
                                <w:color w:val="FFFFFF"/>
                                <w:sz w:val="28"/>
                              </w:rPr>
                              <w:t>www.civitta.ro</w:t>
                            </w:r>
                          </w:p>
                          <w:p w14:paraId="4AF20C89" w14:textId="77777777" w:rsidR="00BB2F46" w:rsidRDefault="00BB2F46">
                            <w:pPr>
                              <w:spacing w:after="0"/>
                              <w:jc w:val="left"/>
                              <w:textDirection w:val="btLr"/>
                            </w:pPr>
                          </w:p>
                        </w:txbxContent>
                      </wps:txbx>
                      <wps:bodyPr spcFirstLastPara="1" wrap="square" lIns="0" tIns="0" rIns="0" bIns="0" anchor="t" anchorCtr="0">
                        <a:noAutofit/>
                      </wps:bodyPr>
                    </wps:wsp>
                  </a:graphicData>
                </a:graphic>
              </wp:anchor>
            </w:drawing>
          </mc:Choice>
          <mc:Fallback>
            <w:pict>
              <v:rect w14:anchorId="1DB80EF7" id="Rectangle 10" o:spid="_x0000_s1028" style="position:absolute;left:0;text-align:left;margin-left:344.75pt;margin-top:1.15pt;width:127.5pt;height:69.45pt;z-index:251650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" filled="f" stroked="f">
                <v:textbox inset="0,0,0,0">
                  <w:txbxContent>
                    <w:p w14:paraId="29C228F3" w14:textId="77777777" w:rsidR="00BB2F46" w:rsidRDefault="001237B2">
                      <w:pPr>
                        <w:spacing w:after="0"/>
                        <w:jc w:val="left"/>
                        <w:textDirection w:val="btLr"/>
                      </w:pPr>
                      <w:r>
                        <w:rPr>
                          <w:rFonts w:ascii="Calibri" w:hAnsi="Calibri" w:cs="Calibri"/>
                          <w:b/>
                          <w:color w:val="FFFFFF"/>
                          <w:sz w:val="28"/>
                        </w:rPr>
                        <w:t>CIVITTA Romania</w:t>
                      </w:r>
                    </w:p>
                    <w:p w14:paraId="18A9AA40" w14:textId="7A7CA779" w:rsidR="00BB2F46" w:rsidRDefault="00A83D3A">
                      <w:pPr>
                        <w:spacing w:after="0"/>
                        <w:jc w:val="left"/>
                        <w:textDirection w:val="btLr"/>
                      </w:pPr>
                      <w:r>
                        <w:rPr>
                          <w:rFonts w:ascii="Calibri" w:hAnsi="Calibri" w:cs="Calibri"/>
                          <w:color w:val="FFFFFF"/>
                          <w:sz w:val="28"/>
                        </w:rPr>
                        <w:t xml:space="preserve">info.ro@civitta.com </w:t>
                      </w:r>
                    </w:p>
                    <w:p w14:paraId="3FF52707" w14:textId="77777777" w:rsidR="00BB2F46" w:rsidRDefault="001237B2">
                      <w:pPr>
                        <w:spacing w:after="0"/>
                        <w:jc w:val="left"/>
                        <w:textDirection w:val="btLr"/>
                      </w:pPr>
                      <w:r>
                        <w:rPr>
                          <w:rFonts w:ascii="Calibri" w:hAnsi="Calibri" w:cs="Calibri"/>
                          <w:color w:val="FFFFFF"/>
                          <w:sz w:val="28"/>
                        </w:rPr>
                        <w:t>+403 180 535 88</w:t>
                      </w:r>
                    </w:p>
                    <w:p w14:paraId="3AE6FFD9" w14:textId="77777777" w:rsidR="00BB2F46" w:rsidRDefault="001237B2">
                      <w:pPr>
                        <w:spacing w:after="0"/>
                        <w:jc w:val="left"/>
                        <w:textDirection w:val="btLr"/>
                      </w:pPr>
                      <w:r>
                        <w:rPr>
                          <w:rFonts w:ascii="Calibri" w:hAnsi="Calibri" w:cs="Calibri"/>
                          <w:color w:val="FFFFFF"/>
                          <w:sz w:val="28"/>
                        </w:rPr>
                        <w:t>www.civitta.ro</w:t>
                      </w:r>
                    </w:p>
                    <w:p w14:paraId="4AF20C89" w14:textId="77777777" w:rsidR="00BB2F46" w:rsidRDefault="00BB2F46">
                      <w:pPr>
                        <w:spacing w:after="0"/>
                        <w:jc w:val="left"/>
                        <w:textDirection w:val="btLr"/>
                      </w:pPr>
                    </w:p>
                  </w:txbxContent>
                </v:textbox>
                <w10:wrap anchorx="margin"/>
              </v:rect>
            </w:pict>
          </mc:Fallback>
        </mc:AlternateContent>
      </w:r>
      <w:r w:rsidRPr="00BA3FE3">
        <w:rPr>
          <w:noProof/>
        </w:rPr>
        <mc:AlternateContent>
          <mc:Choice Requires="wps">
            <w:drawing>
              <wp:anchor distT="0" distB="0" distL="114300" distR="114300" simplePos="0" relativeHeight="251643904" behindDoc="0" locked="0" layoutInCell="1" allowOverlap="1" wp14:anchorId="4AC05145" wp14:editId="0A22A34B">
                <wp:simplePos x="0" y="0"/>
                <wp:positionH relativeFrom="column">
                  <wp:posOffset>2527300</wp:posOffset>
                </wp:positionH>
                <wp:positionV relativeFrom="paragraph">
                  <wp:posOffset>-32497</wp:posOffset>
                </wp:positionV>
                <wp:extent cx="1619250" cy="913765"/>
                <wp:effectExtent l="0" t="0" r="0" b="635"/>
                <wp:wrapNone/>
                <wp:docPr id="3" name="Rectangle 3"/>
                <wp:cNvGraphicFramePr/>
                <a:graphic xmlns:a="http://schemas.openxmlformats.org/drawingml/2006/main">
                  <a:graphicData uri="http://schemas.microsoft.com/office/word/2010/wordprocessingShape">
                    <wps:wsp>
                      <wps:cNvSpPr/>
                      <wps:spPr>
                        <a:xfrm>
                          <a:off x="0" y="0"/>
                          <a:ext cx="1619250" cy="913765"/>
                        </a:xfrm>
                        <a:prstGeom prst="rect">
                          <a:avLst/>
                        </a:prstGeom>
                        <a:noFill/>
                        <a:ln>
                          <a:noFill/>
                        </a:ln>
                      </wps:spPr>
                      <wps:txbx>
                        <w:txbxContent>
                          <w:p w14:paraId="6541753D" w14:textId="77777777" w:rsidR="00BB2F46" w:rsidRDefault="001237B2">
                            <w:pPr>
                              <w:spacing w:after="0"/>
                              <w:jc w:val="left"/>
                              <w:textDirection w:val="btLr"/>
                            </w:pPr>
                            <w:r>
                              <w:rPr>
                                <w:rFonts w:ascii="Calibri" w:hAnsi="Calibri" w:cs="Calibri"/>
                                <w:b/>
                                <w:color w:val="FFFFFF"/>
                                <w:sz w:val="28"/>
                              </w:rPr>
                              <w:t>CIVITTA Estonia</w:t>
                            </w:r>
                            <w:r>
                              <w:rPr>
                                <w:rFonts w:ascii="Calibri" w:hAnsi="Calibri" w:cs="Calibri"/>
                                <w:b/>
                                <w:color w:val="FFFFFF"/>
                                <w:sz w:val="28"/>
                              </w:rPr>
                              <w:br/>
                            </w:r>
                            <w:r>
                              <w:rPr>
                                <w:rFonts w:ascii="Calibri" w:hAnsi="Calibri" w:cs="Calibri"/>
                                <w:color w:val="FFFFFF"/>
                                <w:sz w:val="28"/>
                              </w:rPr>
                              <w:t>info.ee@civitta.com</w:t>
                            </w:r>
                          </w:p>
                          <w:p w14:paraId="1B3B8539" w14:textId="77777777" w:rsidR="00BB2F46" w:rsidRDefault="001237B2">
                            <w:pPr>
                              <w:spacing w:after="0"/>
                              <w:jc w:val="left"/>
                              <w:textDirection w:val="btLr"/>
                            </w:pPr>
                            <w:r>
                              <w:rPr>
                                <w:rFonts w:ascii="Calibri" w:hAnsi="Calibri" w:cs="Calibri"/>
                                <w:color w:val="FFFFFF"/>
                                <w:sz w:val="28"/>
                              </w:rPr>
                              <w:t>+372 646 448 8</w:t>
                            </w:r>
                          </w:p>
                          <w:p w14:paraId="557289F0" w14:textId="77777777" w:rsidR="00BB2F46" w:rsidRDefault="001237B2">
                            <w:pPr>
                              <w:spacing w:after="0"/>
                              <w:jc w:val="left"/>
                              <w:textDirection w:val="btLr"/>
                            </w:pPr>
                            <w:r>
                              <w:rPr>
                                <w:rFonts w:ascii="Calibri" w:hAnsi="Calibri" w:cs="Calibri"/>
                                <w:color w:val="FFFFFF"/>
                                <w:sz w:val="28"/>
                              </w:rPr>
                              <w:t>www.civitta.ee</w:t>
                            </w:r>
                          </w:p>
                        </w:txbxContent>
                      </wps:txbx>
                      <wps:bodyPr spcFirstLastPara="1" wrap="square" lIns="0" tIns="0" rIns="0" bIns="0" anchor="t" anchorCtr="0">
                        <a:noAutofit/>
                      </wps:bodyPr>
                    </wps:wsp>
                  </a:graphicData>
                </a:graphic>
              </wp:anchor>
            </w:drawing>
          </mc:Choice>
          <mc:Fallback>
            <w:pict>
              <v:rect w14:anchorId="4AC05145" id="Rectangle 3" o:spid="_x0000_s1029" style="position:absolute;left:0;text-align:left;margin-left:199pt;margin-top:-2.55pt;width:127.5pt;height:71.9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" filled="f" stroked="f">
                <v:textbox inset="0,0,0,0">
                  <w:txbxContent>
                    <w:p w14:paraId="6541753D" w14:textId="77777777" w:rsidR="00BB2F46" w:rsidRDefault="001237B2">
                      <w:pPr>
                        <w:spacing w:after="0"/>
                        <w:jc w:val="left"/>
                        <w:textDirection w:val="btLr"/>
                      </w:pPr>
                      <w:r>
                        <w:rPr>
                          <w:rFonts w:ascii="Calibri" w:hAnsi="Calibri" w:cs="Calibri"/>
                          <w:b/>
                          <w:color w:val="FFFFFF"/>
                          <w:sz w:val="28"/>
                        </w:rPr>
                        <w:t>CIVITTA Estonia</w:t>
                      </w:r>
                      <w:r>
                        <w:rPr>
                          <w:rFonts w:ascii="Calibri" w:hAnsi="Calibri" w:cs="Calibri"/>
                          <w:b/>
                          <w:color w:val="FFFFFF"/>
                          <w:sz w:val="28"/>
                        </w:rPr>
                        <w:br/>
                      </w:r>
                      <w:r>
                        <w:rPr>
                          <w:rFonts w:ascii="Calibri" w:hAnsi="Calibri" w:cs="Calibri"/>
                          <w:color w:val="FFFFFF"/>
                          <w:sz w:val="28"/>
                        </w:rPr>
                        <w:t>info.ee@civitta.com</w:t>
                      </w:r>
                    </w:p>
                    <w:p w14:paraId="1B3B8539" w14:textId="77777777" w:rsidR="00BB2F46" w:rsidRDefault="001237B2">
                      <w:pPr>
                        <w:spacing w:after="0"/>
                        <w:jc w:val="left"/>
                        <w:textDirection w:val="btLr"/>
                      </w:pPr>
                      <w:r>
                        <w:rPr>
                          <w:rFonts w:ascii="Calibri" w:hAnsi="Calibri" w:cs="Calibri"/>
                          <w:color w:val="FFFFFF"/>
                          <w:sz w:val="28"/>
                        </w:rPr>
                        <w:t>+372 646 448 8</w:t>
                      </w:r>
                    </w:p>
                    <w:p w14:paraId="557289F0" w14:textId="77777777" w:rsidR="00BB2F46" w:rsidRDefault="001237B2">
                      <w:pPr>
                        <w:spacing w:after="0"/>
                        <w:jc w:val="left"/>
                        <w:textDirection w:val="btLr"/>
                      </w:pPr>
                      <w:r>
                        <w:rPr>
                          <w:rFonts w:ascii="Calibri" w:hAnsi="Calibri" w:cs="Calibri"/>
                          <w:color w:val="FFFFFF"/>
                          <w:sz w:val="28"/>
                        </w:rPr>
                        <w:t>www.civitta.ee</w:t>
                      </w:r>
                    </w:p>
                  </w:txbxContent>
                </v:textbox>
              </v:rect>
            </w:pict>
          </mc:Fallback>
        </mc:AlternateContent>
      </w:r>
    </w:p>
    <w:p w14:paraId="2C95BCE1" w14:textId="46DFC04D" w:rsidR="00EE566B" w:rsidRPr="00BA3FE3" w:rsidRDefault="00EE566B"/>
    <w:p w14:paraId="21CE5D98" w14:textId="4E283E77" w:rsidR="00EE566B" w:rsidRPr="00BA3FE3" w:rsidRDefault="00EE566B"/>
    <w:p w14:paraId="21BD683A" w14:textId="74054D27" w:rsidR="00EE566B" w:rsidRPr="00BA3FE3" w:rsidRDefault="00EE566B"/>
    <w:p w14:paraId="4C75717F" w14:textId="347FDC52" w:rsidR="00BB2F46" w:rsidRPr="00BA3FE3" w:rsidRDefault="00D775D5">
      <w:r w:rsidRPr="00BA3FE3">
        <w:rPr>
          <w:rFonts w:ascii="Calibri" w:hAnsi="Calibri" w:cs="Calibri"/>
          <w:noProof/>
          <w:color w:val="000000"/>
        </w:rPr>
        <mc:AlternateContent>
          <mc:Choice Requires="wps">
            <w:drawing>
              <wp:anchor distT="0" distB="0" distL="114300" distR="114300" simplePos="0" relativeHeight="251651072" behindDoc="0" locked="0" layoutInCell="1" allowOverlap="1" wp14:anchorId="2C23A602" wp14:editId="3124E855">
                <wp:simplePos x="0" y="0"/>
                <wp:positionH relativeFrom="margin">
                  <wp:posOffset>4358229</wp:posOffset>
                </wp:positionH>
                <wp:positionV relativeFrom="paragraph">
                  <wp:posOffset>21066</wp:posOffset>
                </wp:positionV>
                <wp:extent cx="1619250" cy="946150"/>
                <wp:effectExtent l="0" t="0" r="0" b="6350"/>
                <wp:wrapNone/>
                <wp:docPr id="11" name="Rectangle 11"/>
                <wp:cNvGraphicFramePr/>
                <a:graphic xmlns:a="http://schemas.openxmlformats.org/drawingml/2006/main">
                  <a:graphicData uri="http://schemas.microsoft.com/office/word/2010/wordprocessingShape">
                    <wps:wsp>
                      <wps:cNvSpPr/>
                      <wps:spPr>
                        <a:xfrm>
                          <a:off x="0" y="0"/>
                          <a:ext cx="1619250" cy="946150"/>
                        </a:xfrm>
                        <a:prstGeom prst="rect">
                          <a:avLst/>
                        </a:prstGeom>
                        <a:noFill/>
                        <a:ln>
                          <a:noFill/>
                        </a:ln>
                      </wps:spPr>
                      <wps:txbx>
                        <w:txbxContent>
                          <w:p w14:paraId="6A49D311" w14:textId="77777777" w:rsidR="00BB2F46" w:rsidRDefault="001237B2">
                            <w:pPr>
                              <w:spacing w:after="0"/>
                              <w:jc w:val="left"/>
                              <w:textDirection w:val="btLr"/>
                            </w:pPr>
                            <w:r>
                              <w:rPr>
                                <w:rFonts w:ascii="Calibri" w:hAnsi="Calibri" w:cs="Calibri"/>
                                <w:b/>
                                <w:color w:val="FFFFFF"/>
                                <w:sz w:val="28"/>
                              </w:rPr>
                              <w:t>CIVITTA Moldova</w:t>
                            </w:r>
                          </w:p>
                          <w:p w14:paraId="2D33115D" w14:textId="768C6C42" w:rsidR="00BB2F46" w:rsidRDefault="00A83D3A">
                            <w:pPr>
                              <w:spacing w:after="0"/>
                              <w:jc w:val="left"/>
                              <w:textDirection w:val="btLr"/>
                            </w:pPr>
                            <w:r>
                              <w:rPr>
                                <w:rFonts w:ascii="Calibri" w:hAnsi="Calibri" w:cs="Calibri"/>
                                <w:color w:val="FFFFFF"/>
                                <w:sz w:val="28"/>
                              </w:rPr>
                              <w:t>info.md@civitta.com</w:t>
                            </w:r>
                          </w:p>
                          <w:p w14:paraId="1B2DDCA0" w14:textId="77777777" w:rsidR="00BB2F46" w:rsidRDefault="001237B2">
                            <w:pPr>
                              <w:spacing w:after="0"/>
                              <w:jc w:val="left"/>
                              <w:textDirection w:val="btLr"/>
                            </w:pPr>
                            <w:r>
                              <w:rPr>
                                <w:rFonts w:ascii="Calibri" w:hAnsi="Calibri" w:cs="Calibri"/>
                                <w:color w:val="FFFFFF"/>
                                <w:sz w:val="28"/>
                              </w:rPr>
                              <w:t>+373 797 550 99</w:t>
                            </w:r>
                          </w:p>
                          <w:p w14:paraId="4975B6AC" w14:textId="77777777" w:rsidR="00BB2F46" w:rsidRDefault="001237B2">
                            <w:pPr>
                              <w:spacing w:after="0"/>
                              <w:jc w:val="left"/>
                              <w:textDirection w:val="btLr"/>
                            </w:pPr>
                            <w:r>
                              <w:rPr>
                                <w:rFonts w:ascii="Calibri" w:hAnsi="Calibri" w:cs="Calibri"/>
                                <w:color w:val="FFFFFF"/>
                                <w:sz w:val="28"/>
                              </w:rPr>
                              <w:t>www.civitta.md</w:t>
                            </w:r>
                          </w:p>
                          <w:p w14:paraId="43EDC870" w14:textId="77777777" w:rsidR="00BB2F46" w:rsidRDefault="00BB2F46">
                            <w:pPr>
                              <w:spacing w:after="0"/>
                              <w:jc w:val="left"/>
                              <w:textDirection w:val="btLr"/>
                            </w:pPr>
                          </w:p>
                        </w:txbxContent>
                      </wps:txbx>
                      <wps:bodyPr spcFirstLastPara="1" wrap="square" lIns="0" tIns="0" rIns="0" bIns="0" anchor="t" anchorCtr="0">
                        <a:noAutofit/>
                      </wps:bodyPr>
                    </wps:wsp>
                  </a:graphicData>
                </a:graphic>
              </wp:anchor>
            </w:drawing>
          </mc:Choice>
          <mc:Fallback>
            <w:pict>
              <v:rect w14:anchorId="2C23A602" id="Rectangle 11" o:spid="_x0000_s1030" style="position:absolute;left:0;text-align:left;margin-left:343.15pt;margin-top:1.65pt;width:127.5pt;height:74.5pt;z-index:2516510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" filled="f" stroked="f">
                <v:textbox inset="0,0,0,0">
                  <w:txbxContent>
                    <w:p w14:paraId="6A49D311" w14:textId="77777777" w:rsidR="00BB2F46" w:rsidRDefault="001237B2">
                      <w:pPr>
                        <w:spacing w:after="0"/>
                        <w:jc w:val="left"/>
                        <w:textDirection w:val="btLr"/>
                      </w:pPr>
                      <w:r>
                        <w:rPr>
                          <w:rFonts w:ascii="Calibri" w:hAnsi="Calibri" w:cs="Calibri"/>
                          <w:b/>
                          <w:color w:val="FFFFFF"/>
                          <w:sz w:val="28"/>
                        </w:rPr>
                        <w:t>CIVITTA Moldova</w:t>
                      </w:r>
                    </w:p>
                    <w:p w14:paraId="2D33115D" w14:textId="768C6C42" w:rsidR="00BB2F46" w:rsidRDefault="00A83D3A">
                      <w:pPr>
                        <w:spacing w:after="0"/>
                        <w:jc w:val="left"/>
                        <w:textDirection w:val="btLr"/>
                      </w:pPr>
                      <w:r>
                        <w:rPr>
                          <w:rFonts w:ascii="Calibri" w:hAnsi="Calibri" w:cs="Calibri"/>
                          <w:color w:val="FFFFFF"/>
                          <w:sz w:val="28"/>
                        </w:rPr>
                        <w:t>info.md@civitta.com</w:t>
                      </w:r>
                    </w:p>
                    <w:p w14:paraId="1B2DDCA0" w14:textId="77777777" w:rsidR="00BB2F46" w:rsidRDefault="001237B2">
                      <w:pPr>
                        <w:spacing w:after="0"/>
                        <w:jc w:val="left"/>
                        <w:textDirection w:val="btLr"/>
                      </w:pPr>
                      <w:r>
                        <w:rPr>
                          <w:rFonts w:ascii="Calibri" w:hAnsi="Calibri" w:cs="Calibri"/>
                          <w:color w:val="FFFFFF"/>
                          <w:sz w:val="28"/>
                        </w:rPr>
                        <w:t>+373 797 550 99</w:t>
                      </w:r>
                    </w:p>
                    <w:p w14:paraId="4975B6AC" w14:textId="77777777" w:rsidR="00BB2F46" w:rsidRDefault="001237B2">
                      <w:pPr>
                        <w:spacing w:after="0"/>
                        <w:jc w:val="left"/>
                        <w:textDirection w:val="btLr"/>
                      </w:pPr>
                      <w:r>
                        <w:rPr>
                          <w:rFonts w:ascii="Calibri" w:hAnsi="Calibri" w:cs="Calibri"/>
                          <w:color w:val="FFFFFF"/>
                          <w:sz w:val="28"/>
                        </w:rPr>
                        <w:t>www.civitta.md</w:t>
                      </w:r>
                    </w:p>
                    <w:p w14:paraId="43EDC870" w14:textId="77777777" w:rsidR="00BB2F46" w:rsidRDefault="00BB2F46">
                      <w:pPr>
                        <w:spacing w:after="0"/>
                        <w:jc w:val="left"/>
                        <w:textDirection w:val="btLr"/>
                      </w:pPr>
                    </w:p>
                  </w:txbxContent>
                </v:textbox>
                <w10:wrap anchorx="margin"/>
              </v:rect>
            </w:pict>
          </mc:Fallback>
        </mc:AlternateContent>
      </w:r>
      <w:r w:rsidRPr="00BA3FE3">
        <w:rPr>
          <w:rFonts w:ascii="Calibri" w:hAnsi="Calibri" w:cs="Calibri"/>
          <w:noProof/>
          <w:color w:val="000000"/>
        </w:rPr>
        <mc:AlternateContent>
          <mc:Choice Requires="wps">
            <w:drawing>
              <wp:anchor distT="0" distB="0" distL="114300" distR="114300" simplePos="0" relativeHeight="251644928" behindDoc="0" locked="0" layoutInCell="1" allowOverlap="1" wp14:anchorId="40A2B1DB" wp14:editId="403E29E7">
                <wp:simplePos x="0" y="0"/>
                <wp:positionH relativeFrom="column">
                  <wp:posOffset>2537348</wp:posOffset>
                </wp:positionH>
                <wp:positionV relativeFrom="paragraph">
                  <wp:posOffset>22971</wp:posOffset>
                </wp:positionV>
                <wp:extent cx="1619250" cy="920750"/>
                <wp:effectExtent l="0" t="0" r="0" b="12700"/>
                <wp:wrapNone/>
                <wp:docPr id="4" name="Rectangle 4"/>
                <wp:cNvGraphicFramePr/>
                <a:graphic xmlns:a="http://schemas.openxmlformats.org/drawingml/2006/main">
                  <a:graphicData uri="http://schemas.microsoft.com/office/word/2010/wordprocessingShape">
                    <wps:wsp>
                      <wps:cNvSpPr/>
                      <wps:spPr>
                        <a:xfrm>
                          <a:off x="0" y="0"/>
                          <a:ext cx="1619250" cy="920750"/>
                        </a:xfrm>
                        <a:prstGeom prst="rect">
                          <a:avLst/>
                        </a:prstGeom>
                        <a:noFill/>
                        <a:ln>
                          <a:noFill/>
                        </a:ln>
                      </wps:spPr>
                      <wps:txbx>
                        <w:txbxContent>
                          <w:p w14:paraId="184CB76F" w14:textId="77777777" w:rsidR="00BB2F46" w:rsidRDefault="001237B2">
                            <w:pPr>
                              <w:spacing w:after="0"/>
                              <w:jc w:val="left"/>
                              <w:textDirection w:val="btLr"/>
                            </w:pPr>
                            <w:r>
                              <w:rPr>
                                <w:rFonts w:ascii="Calibri" w:hAnsi="Calibri" w:cs="Calibri"/>
                                <w:b/>
                                <w:color w:val="FFFFFF"/>
                                <w:sz w:val="28"/>
                              </w:rPr>
                              <w:t>CIVITTA Latvia</w:t>
                            </w:r>
                          </w:p>
                          <w:p w14:paraId="5225D153" w14:textId="6002A54A" w:rsidR="00BB2F46" w:rsidRDefault="00A83D3A">
                            <w:pPr>
                              <w:spacing w:after="0"/>
                              <w:jc w:val="left"/>
                              <w:textDirection w:val="btLr"/>
                            </w:pPr>
                            <w:r>
                              <w:rPr>
                                <w:rFonts w:ascii="Calibri" w:hAnsi="Calibri" w:cs="Calibri"/>
                                <w:color w:val="FFFFFF"/>
                                <w:sz w:val="28"/>
                              </w:rPr>
                              <w:t xml:space="preserve">info.lv@civitta.com </w:t>
                            </w:r>
                          </w:p>
                          <w:p w14:paraId="0FDC393E" w14:textId="77777777" w:rsidR="00BB2F46" w:rsidRDefault="001237B2">
                            <w:pPr>
                              <w:spacing w:after="0"/>
                              <w:jc w:val="left"/>
                              <w:textDirection w:val="btLr"/>
                            </w:pPr>
                            <w:r>
                              <w:rPr>
                                <w:rFonts w:ascii="Calibri" w:hAnsi="Calibri" w:cs="Calibri"/>
                                <w:color w:val="FFFFFF"/>
                                <w:sz w:val="28"/>
                              </w:rPr>
                              <w:t>+371 277 055 85</w:t>
                            </w:r>
                          </w:p>
                          <w:p w14:paraId="0E8CBC12" w14:textId="77777777" w:rsidR="00BB2F46" w:rsidRDefault="001237B2">
                            <w:pPr>
                              <w:spacing w:after="0"/>
                              <w:jc w:val="left"/>
                              <w:textDirection w:val="btLr"/>
                            </w:pPr>
                            <w:r>
                              <w:rPr>
                                <w:rFonts w:ascii="Calibri" w:hAnsi="Calibri" w:cs="Calibri"/>
                                <w:color w:val="FFFFFF"/>
                                <w:sz w:val="28"/>
                              </w:rPr>
                              <w:t>www.civitta.lv</w:t>
                            </w:r>
                          </w:p>
                        </w:txbxContent>
                      </wps:txbx>
                      <wps:bodyPr spcFirstLastPara="1" wrap="square" lIns="0" tIns="0" rIns="0" bIns="0" anchor="t" anchorCtr="0">
                        <a:noAutofit/>
                      </wps:bodyPr>
                    </wps:wsp>
                  </a:graphicData>
                </a:graphic>
              </wp:anchor>
            </w:drawing>
          </mc:Choice>
          <mc:Fallback>
            <w:pict>
              <v:rect w14:anchorId="40A2B1DB" id="Rectangle 4" o:spid="_x0000_s1031" style="position:absolute;left:0;text-align:left;margin-left:199.8pt;margin-top:1.8pt;width:127.5pt;height:72.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" filled="f" stroked="f">
                <v:textbox inset="0,0,0,0">
                  <w:txbxContent>
                    <w:p w14:paraId="184CB76F" w14:textId="77777777" w:rsidR="00BB2F46" w:rsidRDefault="001237B2">
                      <w:pPr>
                        <w:spacing w:after="0"/>
                        <w:jc w:val="left"/>
                        <w:textDirection w:val="btLr"/>
                      </w:pPr>
                      <w:r>
                        <w:rPr>
                          <w:rFonts w:ascii="Calibri" w:hAnsi="Calibri" w:cs="Calibri"/>
                          <w:b/>
                          <w:color w:val="FFFFFF"/>
                          <w:sz w:val="28"/>
                        </w:rPr>
                        <w:t>CIVITTA Latvia</w:t>
                      </w:r>
                    </w:p>
                    <w:p w14:paraId="5225D153" w14:textId="6002A54A" w:rsidR="00BB2F46" w:rsidRDefault="00A83D3A">
                      <w:pPr>
                        <w:spacing w:after="0"/>
                        <w:jc w:val="left"/>
                        <w:textDirection w:val="btLr"/>
                      </w:pPr>
                      <w:r>
                        <w:rPr>
                          <w:rFonts w:ascii="Calibri" w:hAnsi="Calibri" w:cs="Calibri"/>
                          <w:color w:val="FFFFFF"/>
                          <w:sz w:val="28"/>
                        </w:rPr>
                        <w:t xml:space="preserve">info.lv@civitta.com </w:t>
                      </w:r>
                    </w:p>
                    <w:p w14:paraId="0FDC393E" w14:textId="77777777" w:rsidR="00BB2F46" w:rsidRDefault="001237B2">
                      <w:pPr>
                        <w:spacing w:after="0"/>
                        <w:jc w:val="left"/>
                        <w:textDirection w:val="btLr"/>
                      </w:pPr>
                      <w:r>
                        <w:rPr>
                          <w:rFonts w:ascii="Calibri" w:hAnsi="Calibri" w:cs="Calibri"/>
                          <w:color w:val="FFFFFF"/>
                          <w:sz w:val="28"/>
                        </w:rPr>
                        <w:t>+371 277 055 85</w:t>
                      </w:r>
                    </w:p>
                    <w:p w14:paraId="0E8CBC12" w14:textId="77777777" w:rsidR="00BB2F46" w:rsidRDefault="001237B2">
                      <w:pPr>
                        <w:spacing w:after="0"/>
                        <w:jc w:val="left"/>
                        <w:textDirection w:val="btLr"/>
                      </w:pPr>
                      <w:r>
                        <w:rPr>
                          <w:rFonts w:ascii="Calibri" w:hAnsi="Calibri" w:cs="Calibri"/>
                          <w:color w:val="FFFFFF"/>
                          <w:sz w:val="28"/>
                        </w:rPr>
                        <w:t>www.civitta.lv</w:t>
                      </w:r>
                    </w:p>
                  </w:txbxContent>
                </v:textbox>
              </v:rect>
            </w:pict>
          </mc:Fallback>
        </mc:AlternateContent>
      </w:r>
      <w:r w:rsidR="00A83D3A" w:rsidRPr="00BA3FE3">
        <w:rPr>
          <w:noProof/>
        </w:rPr>
        <mc:AlternateContent>
          <mc:Choice Requires="wps">
            <w:drawing>
              <wp:anchor distT="0" distB="0" distL="114300" distR="114300" simplePos="0" relativeHeight="251642880" behindDoc="0" locked="0" layoutInCell="1" allowOverlap="1" wp14:anchorId="76589E41" wp14:editId="03F8F160">
                <wp:simplePos x="0" y="0"/>
                <wp:positionH relativeFrom="column">
                  <wp:posOffset>2519916</wp:posOffset>
                </wp:positionH>
                <wp:positionV relativeFrom="paragraph">
                  <wp:posOffset>0</wp:posOffset>
                </wp:positionV>
                <wp:extent cx="3479792" cy="7812392"/>
                <wp:effectExtent l="0" t="0" r="0" b="0"/>
                <wp:wrapNone/>
                <wp:docPr id="2" name="Rectangle 2"/>
                <wp:cNvGraphicFramePr/>
                <a:graphic xmlns:a="http://schemas.openxmlformats.org/drawingml/2006/main">
                  <a:graphicData uri="http://schemas.microsoft.com/office/word/2010/wordprocessingShape">
                    <wps:wsp>
                      <wps:cNvSpPr/>
                      <wps:spPr>
                        <a:xfrm>
                          <a:off x="0" y="0"/>
                          <a:ext cx="3479792" cy="7812392"/>
                        </a:xfrm>
                        <a:prstGeom prst="rect">
                          <a:avLst/>
                        </a:prstGeom>
                        <a:noFill/>
                        <a:ln>
                          <a:noFill/>
                        </a:ln>
                      </wps:spPr>
                      <wps:txbx>
                        <w:txbxContent>
                          <w:p w14:paraId="024C6F18" w14:textId="77777777" w:rsidR="00BB2F46" w:rsidRDefault="00BB2F46">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76589E41" id="Rectangle 2" o:spid="_x0000_s1032" style="position:absolute;left:0;text-align:left;margin-left:198.4pt;margin-top:0;width:274pt;height:615.1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" filled="f" stroked="f">
                <v:textbox inset="2.53958mm,2.53958mm,2.53958mm,2.53958mm">
                  <w:txbxContent>
                    <w:p w14:paraId="024C6F18" w14:textId="77777777" w:rsidR="00BB2F46" w:rsidRDefault="00BB2F46">
                      <w:pPr>
                        <w:spacing w:after="0"/>
                        <w:jc w:val="left"/>
                        <w:textDirection w:val="btLr"/>
                      </w:pPr>
                    </w:p>
                  </w:txbxContent>
                </v:textbox>
              </v:rect>
            </w:pict>
          </mc:Fallback>
        </mc:AlternateContent>
      </w:r>
      <w:r w:rsidR="00B66677" w:rsidRPr="00BA3FE3">
        <w:rPr>
          <w:noProof/>
        </w:rPr>
        <mc:AlternateContent>
          <mc:Choice Requires="wps">
            <w:drawing>
              <wp:anchor distT="45720" distB="45720" distL="114300" distR="114300" simplePos="0" relativeHeight="251659264" behindDoc="0" locked="0" layoutInCell="1" hidden="0" allowOverlap="1" wp14:anchorId="29762738" wp14:editId="11E2B4CC">
                <wp:simplePos x="0" y="0"/>
                <wp:positionH relativeFrom="margin">
                  <wp:align>left</wp:align>
                </wp:positionH>
                <wp:positionV relativeFrom="margin">
                  <wp:align>top</wp:align>
                </wp:positionV>
                <wp:extent cx="1619885" cy="952500"/>
                <wp:effectExtent l="0" t="0" r="18415" b="0"/>
                <wp:wrapSquare wrapText="bothSides" distT="45720" distB="45720" distL="114300" distR="114300"/>
                <wp:docPr id="215" name="Rectangle 215"/>
                <wp:cNvGraphicFramePr/>
                <a:graphic xmlns:a="http://schemas.openxmlformats.org/drawingml/2006/main">
                  <a:graphicData uri="http://schemas.microsoft.com/office/word/2010/wordprocessingShape">
                    <wps:wsp>
                      <wps:cNvSpPr/>
                      <wps:spPr>
                        <a:xfrm>
                          <a:off x="0" y="0"/>
                          <a:ext cx="1619885" cy="952500"/>
                        </a:xfrm>
                        <a:prstGeom prst="rect">
                          <a:avLst/>
                        </a:prstGeom>
                        <a:noFill/>
                        <a:ln>
                          <a:noFill/>
                        </a:ln>
                      </wps:spPr>
                      <wps:txbx>
                        <w:txbxContent>
                          <w:p w14:paraId="38FA4171" w14:textId="77777777" w:rsidR="00BB2F46" w:rsidRDefault="001237B2">
                            <w:pPr>
                              <w:spacing w:after="0"/>
                              <w:jc w:val="left"/>
                              <w:textDirection w:val="btLr"/>
                            </w:pPr>
                            <w:r>
                              <w:rPr>
                                <w:rFonts w:ascii="Calibri" w:hAnsi="Calibri" w:cs="Calibri"/>
                                <w:color w:val="FFFFFF"/>
                                <w:sz w:val="28"/>
                              </w:rPr>
                              <w:t>CIVITTA International</w:t>
                            </w:r>
                            <w:r>
                              <w:rPr>
                                <w:rFonts w:ascii="Calibri" w:hAnsi="Calibri" w:cs="Calibri"/>
                                <w:color w:val="FFFFFF"/>
                                <w:sz w:val="28"/>
                              </w:rPr>
                              <w:br/>
                              <w:t>info@civitta.com</w:t>
                            </w:r>
                          </w:p>
                          <w:p w14:paraId="73AD6F7A" w14:textId="77777777" w:rsidR="00BB2F46" w:rsidRDefault="001237B2">
                            <w:pPr>
                              <w:spacing w:after="0"/>
                              <w:jc w:val="left"/>
                              <w:textDirection w:val="btLr"/>
                            </w:pPr>
                            <w:r>
                              <w:rPr>
                                <w:rFonts w:ascii="Calibri" w:hAnsi="Calibri" w:cs="Calibri"/>
                                <w:color w:val="FFFFFF"/>
                                <w:sz w:val="28"/>
                              </w:rPr>
                              <w:t>+372 735 2802</w:t>
                            </w:r>
                          </w:p>
                          <w:p w14:paraId="5F9A9CF2" w14:textId="77777777" w:rsidR="00BB2F46" w:rsidRDefault="001237B2">
                            <w:pPr>
                              <w:spacing w:after="0"/>
                              <w:jc w:val="left"/>
                              <w:textDirection w:val="btLr"/>
                            </w:pPr>
                            <w:r>
                              <w:rPr>
                                <w:rFonts w:ascii="Calibri" w:hAnsi="Calibri" w:cs="Calibri"/>
                                <w:color w:val="FFFFFF"/>
                                <w:sz w:val="28"/>
                              </w:rPr>
                              <w:t>www.civitta.com</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9762738" id="Rectangle 215" o:spid="_x0000_s1033" style="position:absolute;left:0;text-align:left;margin-left:0;margin-top:0;width:127.55pt;height:75pt;z-index:251659264;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" filled="f" stroked="f">
                <v:textbox inset="0,0,0,0">
                  <w:txbxContent>
                    <w:p w14:paraId="38FA4171" w14:textId="77777777" w:rsidR="00BB2F46" w:rsidRDefault="001237B2">
                      <w:pPr>
                        <w:spacing w:after="0"/>
                        <w:jc w:val="left"/>
                        <w:textDirection w:val="btLr"/>
                      </w:pPr>
                      <w:r>
                        <w:rPr>
                          <w:rFonts w:ascii="Calibri" w:hAnsi="Calibri" w:cs="Calibri"/>
                          <w:color w:val="FFFFFF"/>
                          <w:sz w:val="28"/>
                        </w:rPr>
                        <w:t>CIVITTA International</w:t>
                      </w:r>
                      <w:r>
                        <w:rPr>
                          <w:rFonts w:ascii="Calibri" w:hAnsi="Calibri" w:cs="Calibri"/>
                          <w:color w:val="FFFFFF"/>
                          <w:sz w:val="28"/>
                        </w:rPr>
                        <w:br/>
                        <w:t>info@civitta.com</w:t>
                      </w:r>
                    </w:p>
                    <w:p w14:paraId="73AD6F7A" w14:textId="77777777" w:rsidR="00BB2F46" w:rsidRDefault="001237B2">
                      <w:pPr>
                        <w:spacing w:after="0"/>
                        <w:jc w:val="left"/>
                        <w:textDirection w:val="btLr"/>
                      </w:pPr>
                      <w:r>
                        <w:rPr>
                          <w:rFonts w:ascii="Calibri" w:hAnsi="Calibri" w:cs="Calibri"/>
                          <w:color w:val="FFFFFF"/>
                          <w:sz w:val="28"/>
                        </w:rPr>
                        <w:t>+372 735 2802</w:t>
                      </w:r>
                    </w:p>
                    <w:p w14:paraId="5F9A9CF2" w14:textId="77777777" w:rsidR="00BB2F46" w:rsidRDefault="001237B2">
                      <w:pPr>
                        <w:spacing w:after="0"/>
                        <w:jc w:val="left"/>
                        <w:textDirection w:val="btLr"/>
                      </w:pPr>
                      <w:r>
                        <w:rPr>
                          <w:rFonts w:ascii="Calibri" w:hAnsi="Calibri" w:cs="Calibri"/>
                          <w:color w:val="FFFFFF"/>
                          <w:sz w:val="28"/>
                        </w:rPr>
                        <w:t>www.civitta.com</w:t>
                      </w:r>
                    </w:p>
                  </w:txbxContent>
                </v:textbox>
                <w10:wrap type="square" anchorx="margin" anchory="margin"/>
              </v:rect>
            </w:pict>
          </mc:Fallback>
        </mc:AlternateContent>
      </w:r>
    </w:p>
    <w:p w14:paraId="50900321" w14:textId="25AF9332" w:rsidR="00BB2F46" w:rsidRPr="00BA3FE3" w:rsidRDefault="00BB2F46"/>
    <w:p w14:paraId="3FD4FBB4" w14:textId="06B3C95F" w:rsidR="00BB2F46" w:rsidRPr="00BA3FE3" w:rsidRDefault="001237B2">
      <w:r w:rsidRPr="00BA3FE3">
        <w:rPr>
          <w:noProof/>
        </w:rPr>
        <mc:AlternateContent>
          <mc:Choice Requires="wps">
            <w:drawing>
              <wp:anchor distT="0" distB="0" distL="114300" distR="114300" simplePos="0" relativeHeight="251660288" behindDoc="0" locked="0" layoutInCell="1" hidden="0" allowOverlap="1" wp14:anchorId="76F72B21" wp14:editId="033E78C5">
                <wp:simplePos x="0" y="0"/>
                <wp:positionH relativeFrom="column">
                  <wp:posOffset>7835900</wp:posOffset>
                </wp:positionH>
                <wp:positionV relativeFrom="paragraph">
                  <wp:posOffset>1435100</wp:posOffset>
                </wp:positionV>
                <wp:extent cx="1629525" cy="729525"/>
                <wp:effectExtent l="0" t="0" r="0" b="0"/>
                <wp:wrapNone/>
                <wp:docPr id="229" name="Rectangle 229"/>
                <wp:cNvGraphicFramePr/>
                <a:graphic xmlns:a="http://schemas.openxmlformats.org/drawingml/2006/main">
                  <a:graphicData uri="http://schemas.microsoft.com/office/word/2010/wordprocessingShape">
                    <wps:wsp>
                      <wps:cNvSpPr/>
                      <wps:spPr>
                        <a:xfrm>
                          <a:off x="4536000" y="3420000"/>
                          <a:ext cx="1620000" cy="720000"/>
                        </a:xfrm>
                        <a:prstGeom prst="rect">
                          <a:avLst/>
                        </a:prstGeom>
                        <a:noFill/>
                        <a:ln>
                          <a:noFill/>
                        </a:ln>
                      </wps:spPr>
                      <wps:txbx>
                        <w:txbxContent>
                          <w:p w14:paraId="614432BF" w14:textId="77777777" w:rsidR="00BB2F46" w:rsidRDefault="001237B2">
                            <w:pPr>
                              <w:textDirection w:val="btLr"/>
                            </w:pPr>
                            <w:r>
                              <w:rPr>
                                <w:rFonts w:ascii="Calibri" w:hAnsi="Calibri" w:cs="Calibri"/>
                                <w:color w:val="000000"/>
                              </w:rPr>
                              <w:t>CIVITTA Lithuania</w:t>
                            </w:r>
                            <w:r>
                              <w:rPr>
                                <w:rFonts w:ascii="Calibri" w:hAnsi="Calibri" w:cs="Calibri"/>
                                <w:color w:val="000000"/>
                              </w:rPr>
                              <w:br/>
                              <w:t>info.lt@civitta.com</w:t>
                            </w:r>
                            <w:r>
                              <w:rPr>
                                <w:rFonts w:ascii="Calibri" w:hAnsi="Calibri" w:cs="Calibri"/>
                                <w:color w:val="000000"/>
                              </w:rPr>
                              <w:br/>
                              <w:t>+370 685 266 80</w:t>
                            </w:r>
                          </w:p>
                          <w:p w14:paraId="105BBCDB" w14:textId="77777777" w:rsidR="00BB2F46" w:rsidRDefault="001237B2">
                            <w:pPr>
                              <w:textDirection w:val="btLr"/>
                            </w:pPr>
                            <w:r>
                              <w:rPr>
                                <w:rFonts w:ascii="Calibri" w:hAnsi="Calibri" w:cs="Calibri"/>
                                <w:color w:val="000000"/>
                              </w:rPr>
                              <w:t>www.civitta.lt</w:t>
                            </w:r>
                          </w:p>
                        </w:txbxContent>
                      </wps:txbx>
                      <wps:bodyPr spcFirstLastPara="1" wrap="square" lIns="91425" tIns="45700" rIns="91425" bIns="45700" anchor="t" anchorCtr="0">
                        <a:noAutofit/>
                      </wps:bodyPr>
                    </wps:wsp>
                  </a:graphicData>
                </a:graphic>
              </wp:anchor>
            </w:drawing>
          </mc:Choice>
          <mc:Fallback>
            <w:pict>
              <v:rect w14:anchorId="76F72B21" id="Rectangle 229" o:spid="_x0000_s1034" style="position:absolute;left:0;text-align:left;margin-left:617pt;margin-top:113pt;width:128.3pt;height:57.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" filled="f" stroked="f">
                <v:textbox inset="2.53958mm,1.2694mm,2.53958mm,1.2694mm">
                  <w:txbxContent>
                    <w:p w14:paraId="614432BF" w14:textId="77777777" w:rsidR="00BB2F46" w:rsidRDefault="001237B2">
                      <w:pPr>
                        <w:textDirection w:val="btLr"/>
                      </w:pPr>
                      <w:r>
                        <w:rPr>
                          <w:rFonts w:ascii="Calibri" w:hAnsi="Calibri" w:cs="Calibri"/>
                          <w:color w:val="000000"/>
                        </w:rPr>
                        <w:t>CIVITTA Lithuania</w:t>
                      </w:r>
                      <w:r>
                        <w:rPr>
                          <w:rFonts w:ascii="Calibri" w:hAnsi="Calibri" w:cs="Calibri"/>
                          <w:color w:val="000000"/>
                        </w:rPr>
                        <w:br/>
                        <w:t>info.lt@civitta.com</w:t>
                      </w:r>
                      <w:r>
                        <w:rPr>
                          <w:rFonts w:ascii="Calibri" w:hAnsi="Calibri" w:cs="Calibri"/>
                          <w:color w:val="000000"/>
                        </w:rPr>
                        <w:br/>
                        <w:t>+370 685 266 80</w:t>
                      </w:r>
                    </w:p>
                    <w:p w14:paraId="105BBCDB" w14:textId="77777777" w:rsidR="00BB2F46" w:rsidRDefault="001237B2">
                      <w:pPr>
                        <w:textDirection w:val="btLr"/>
                      </w:pPr>
                      <w:r>
                        <w:rPr>
                          <w:rFonts w:ascii="Calibri" w:hAnsi="Calibri" w:cs="Calibri"/>
                          <w:color w:val="000000"/>
                        </w:rPr>
                        <w:t>www.civitta.lt</w:t>
                      </w:r>
                    </w:p>
                  </w:txbxContent>
                </v:textbox>
              </v:rect>
            </w:pict>
          </mc:Fallback>
        </mc:AlternateContent>
      </w:r>
      <w:r w:rsidRPr="00BA3FE3">
        <w:rPr>
          <w:noProof/>
        </w:rPr>
        <mc:AlternateContent>
          <mc:Choice Requires="wps">
            <w:drawing>
              <wp:anchor distT="0" distB="0" distL="114300" distR="114300" simplePos="0" relativeHeight="251661312" behindDoc="0" locked="0" layoutInCell="1" hidden="0" allowOverlap="1" wp14:anchorId="0EABC0B6" wp14:editId="6E0CC0DC">
                <wp:simplePos x="0" y="0"/>
                <wp:positionH relativeFrom="column">
                  <wp:posOffset>7835900</wp:posOffset>
                </wp:positionH>
                <wp:positionV relativeFrom="paragraph">
                  <wp:posOffset>711200</wp:posOffset>
                </wp:positionV>
                <wp:extent cx="1629525" cy="729525"/>
                <wp:effectExtent l="0" t="0" r="0" b="0"/>
                <wp:wrapNone/>
                <wp:docPr id="223" name="Rectangle 223"/>
                <wp:cNvGraphicFramePr/>
                <a:graphic xmlns:a="http://schemas.openxmlformats.org/drawingml/2006/main">
                  <a:graphicData uri="http://schemas.microsoft.com/office/word/2010/wordprocessingShape">
                    <wps:wsp>
                      <wps:cNvSpPr/>
                      <wps:spPr>
                        <a:xfrm>
                          <a:off x="4536000" y="3420000"/>
                          <a:ext cx="1620000" cy="720000"/>
                        </a:xfrm>
                        <a:prstGeom prst="rect">
                          <a:avLst/>
                        </a:prstGeom>
                        <a:noFill/>
                        <a:ln>
                          <a:noFill/>
                        </a:ln>
                      </wps:spPr>
                      <wps:txbx>
                        <w:txbxContent>
                          <w:p w14:paraId="11A0FE06" w14:textId="77777777" w:rsidR="00BB2F46" w:rsidRDefault="001237B2">
                            <w:pPr>
                              <w:textDirection w:val="btLr"/>
                            </w:pPr>
                            <w:r>
                              <w:rPr>
                                <w:rFonts w:ascii="Calibri" w:hAnsi="Calibri" w:cs="Calibri"/>
                                <w:color w:val="000000"/>
                              </w:rPr>
                              <w:t>CIVITTA Latvia</w:t>
                            </w:r>
                          </w:p>
                          <w:p w14:paraId="683DE114" w14:textId="77777777" w:rsidR="00BB2F46" w:rsidRDefault="001237B2">
                            <w:pPr>
                              <w:textDirection w:val="btLr"/>
                            </w:pPr>
                            <w:r>
                              <w:rPr>
                                <w:rFonts w:ascii="Calibri" w:hAnsi="Calibri" w:cs="Calibri"/>
                                <w:color w:val="000000"/>
                              </w:rPr>
                              <w:t xml:space="preserve">Info.lv@civitta.com </w:t>
                            </w:r>
                          </w:p>
                          <w:p w14:paraId="28F09F3F" w14:textId="77777777" w:rsidR="00BB2F46" w:rsidRDefault="001237B2">
                            <w:pPr>
                              <w:textDirection w:val="btLr"/>
                            </w:pPr>
                            <w:r>
                              <w:rPr>
                                <w:rFonts w:ascii="Calibri" w:hAnsi="Calibri" w:cs="Calibri"/>
                                <w:color w:val="000000"/>
                              </w:rPr>
                              <w:t>+371 277 055 85</w:t>
                            </w:r>
                          </w:p>
                          <w:p w14:paraId="321A0BB4" w14:textId="77777777" w:rsidR="00BB2F46" w:rsidRDefault="001237B2">
                            <w:pPr>
                              <w:textDirection w:val="btLr"/>
                            </w:pPr>
                            <w:r>
                              <w:rPr>
                                <w:rFonts w:ascii="Calibri" w:hAnsi="Calibri" w:cs="Calibri"/>
                                <w:color w:val="000000"/>
                              </w:rPr>
                              <w:t>www.civitta.lv</w:t>
                            </w:r>
                          </w:p>
                        </w:txbxContent>
                      </wps:txbx>
                      <wps:bodyPr spcFirstLastPara="1" wrap="square" lIns="91425" tIns="45700" rIns="91425" bIns="45700" anchor="t" anchorCtr="0">
                        <a:noAutofit/>
                      </wps:bodyPr>
                    </wps:wsp>
                  </a:graphicData>
                </a:graphic>
              </wp:anchor>
            </w:drawing>
          </mc:Choice>
          <mc:Fallback>
            <w:pict>
              <v:rect w14:anchorId="0EABC0B6" id="Rectangle 223" o:spid="_x0000_s1035" style="position:absolute;left:0;text-align:left;margin-left:617pt;margin-top:56pt;width:128.3pt;height:57.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" filled="f" stroked="f">
                <v:textbox inset="2.53958mm,1.2694mm,2.53958mm,1.2694mm">
                  <w:txbxContent>
                    <w:p w14:paraId="11A0FE06" w14:textId="77777777" w:rsidR="00BB2F46" w:rsidRDefault="001237B2">
                      <w:pPr>
                        <w:textDirection w:val="btLr"/>
                      </w:pPr>
                      <w:r>
                        <w:rPr>
                          <w:rFonts w:ascii="Calibri" w:hAnsi="Calibri" w:cs="Calibri"/>
                          <w:color w:val="000000"/>
                        </w:rPr>
                        <w:t>CIVITTA Latvia</w:t>
                      </w:r>
                    </w:p>
                    <w:p w14:paraId="683DE114" w14:textId="77777777" w:rsidR="00BB2F46" w:rsidRDefault="001237B2">
                      <w:pPr>
                        <w:textDirection w:val="btLr"/>
                      </w:pPr>
                      <w:r>
                        <w:rPr>
                          <w:rFonts w:ascii="Calibri" w:hAnsi="Calibri" w:cs="Calibri"/>
                          <w:color w:val="000000"/>
                        </w:rPr>
                        <w:t xml:space="preserve">Info.lv@civitta.com </w:t>
                      </w:r>
                    </w:p>
                    <w:p w14:paraId="28F09F3F" w14:textId="77777777" w:rsidR="00BB2F46" w:rsidRDefault="001237B2">
                      <w:pPr>
                        <w:textDirection w:val="btLr"/>
                      </w:pPr>
                      <w:r>
                        <w:rPr>
                          <w:rFonts w:ascii="Calibri" w:hAnsi="Calibri" w:cs="Calibri"/>
                          <w:color w:val="000000"/>
                        </w:rPr>
                        <w:t>+371 277 055 85</w:t>
                      </w:r>
                    </w:p>
                    <w:p w14:paraId="321A0BB4" w14:textId="77777777" w:rsidR="00BB2F46" w:rsidRDefault="001237B2">
                      <w:pPr>
                        <w:textDirection w:val="btLr"/>
                      </w:pPr>
                      <w:r>
                        <w:rPr>
                          <w:rFonts w:ascii="Calibri" w:hAnsi="Calibri" w:cs="Calibri"/>
                          <w:color w:val="000000"/>
                        </w:rPr>
                        <w:t>www.civitta.lv</w:t>
                      </w:r>
                    </w:p>
                  </w:txbxContent>
                </v:textbox>
              </v:rect>
            </w:pict>
          </mc:Fallback>
        </mc:AlternateContent>
      </w:r>
      <w:r w:rsidRPr="00BA3FE3">
        <w:rPr>
          <w:noProof/>
        </w:rPr>
        <mc:AlternateContent>
          <mc:Choice Requires="wps">
            <w:drawing>
              <wp:anchor distT="0" distB="0" distL="114300" distR="114300" simplePos="0" relativeHeight="251662336" behindDoc="0" locked="0" layoutInCell="1" hidden="0" allowOverlap="1" wp14:anchorId="7A4FB859" wp14:editId="5F60150F">
                <wp:simplePos x="0" y="0"/>
                <wp:positionH relativeFrom="column">
                  <wp:posOffset>7835900</wp:posOffset>
                </wp:positionH>
                <wp:positionV relativeFrom="paragraph">
                  <wp:posOffset>2882900</wp:posOffset>
                </wp:positionV>
                <wp:extent cx="1629525" cy="729525"/>
                <wp:effectExtent l="0" t="0" r="0" b="0"/>
                <wp:wrapNone/>
                <wp:docPr id="230" name="Rectangle 230"/>
                <wp:cNvGraphicFramePr/>
                <a:graphic xmlns:a="http://schemas.openxmlformats.org/drawingml/2006/main">
                  <a:graphicData uri="http://schemas.microsoft.com/office/word/2010/wordprocessingShape">
                    <wps:wsp>
                      <wps:cNvSpPr/>
                      <wps:spPr>
                        <a:xfrm>
                          <a:off x="4536000" y="3420000"/>
                          <a:ext cx="1620000" cy="720000"/>
                        </a:xfrm>
                        <a:prstGeom prst="rect">
                          <a:avLst/>
                        </a:prstGeom>
                        <a:noFill/>
                        <a:ln>
                          <a:noFill/>
                        </a:ln>
                      </wps:spPr>
                      <wps:txbx>
                        <w:txbxContent>
                          <w:p w14:paraId="26C47ADE" w14:textId="77777777" w:rsidR="00BB2F46" w:rsidRDefault="001237B2">
                            <w:pPr>
                              <w:textDirection w:val="btLr"/>
                            </w:pPr>
                            <w:r>
                              <w:rPr>
                                <w:rFonts w:ascii="Calibri" w:hAnsi="Calibri" w:cs="Calibri"/>
                                <w:color w:val="000000"/>
                              </w:rPr>
                              <w:t>CIVITTA Poland</w:t>
                            </w:r>
                          </w:p>
                          <w:p w14:paraId="5AAA5AC2" w14:textId="77777777" w:rsidR="00BB2F46" w:rsidRDefault="001237B2">
                            <w:pPr>
                              <w:textDirection w:val="btLr"/>
                            </w:pPr>
                            <w:r>
                              <w:rPr>
                                <w:rFonts w:ascii="Calibri" w:hAnsi="Calibri" w:cs="Calibri"/>
                                <w:color w:val="000000"/>
                              </w:rPr>
                              <w:t>Info.pl@civitta.com</w:t>
                            </w:r>
                          </w:p>
                          <w:p w14:paraId="5468A296" w14:textId="77777777" w:rsidR="00BB2F46" w:rsidRDefault="001237B2">
                            <w:pPr>
                              <w:textDirection w:val="btLr"/>
                            </w:pPr>
                            <w:r>
                              <w:rPr>
                                <w:rFonts w:ascii="Calibri" w:hAnsi="Calibri" w:cs="Calibri"/>
                                <w:color w:val="000000"/>
                              </w:rPr>
                              <w:t>+48 690 001 286</w:t>
                            </w:r>
                          </w:p>
                          <w:p w14:paraId="4D3233BA" w14:textId="77777777" w:rsidR="00BB2F46" w:rsidRDefault="001237B2">
                            <w:pPr>
                              <w:textDirection w:val="btLr"/>
                            </w:pPr>
                            <w:r>
                              <w:rPr>
                                <w:rFonts w:ascii="Calibri" w:hAnsi="Calibri" w:cs="Calibri"/>
                                <w:color w:val="000000"/>
                              </w:rPr>
                              <w:t>www.civitta.pl</w:t>
                            </w:r>
                          </w:p>
                        </w:txbxContent>
                      </wps:txbx>
                      <wps:bodyPr spcFirstLastPara="1" wrap="square" lIns="91425" tIns="45700" rIns="91425" bIns="45700" anchor="t" anchorCtr="0">
                        <a:noAutofit/>
                      </wps:bodyPr>
                    </wps:wsp>
                  </a:graphicData>
                </a:graphic>
              </wp:anchor>
            </w:drawing>
          </mc:Choice>
          <mc:Fallback>
            <w:pict>
              <v:rect w14:anchorId="7A4FB859" id="Rectangle 230" o:spid="_x0000_s1036" style="position:absolute;left:0;text-align:left;margin-left:617pt;margin-top:227pt;width:128.3pt;height:57.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" filled="f" stroked="f">
                <v:textbox inset="2.53958mm,1.2694mm,2.53958mm,1.2694mm">
                  <w:txbxContent>
                    <w:p w14:paraId="26C47ADE" w14:textId="77777777" w:rsidR="00BB2F46" w:rsidRDefault="001237B2">
                      <w:pPr>
                        <w:textDirection w:val="btLr"/>
                      </w:pPr>
                      <w:r>
                        <w:rPr>
                          <w:rFonts w:ascii="Calibri" w:hAnsi="Calibri" w:cs="Calibri"/>
                          <w:color w:val="000000"/>
                        </w:rPr>
                        <w:t>CIVITTA Poland</w:t>
                      </w:r>
                    </w:p>
                    <w:p w14:paraId="5AAA5AC2" w14:textId="77777777" w:rsidR="00BB2F46" w:rsidRDefault="001237B2">
                      <w:pPr>
                        <w:textDirection w:val="btLr"/>
                      </w:pPr>
                      <w:r>
                        <w:rPr>
                          <w:rFonts w:ascii="Calibri" w:hAnsi="Calibri" w:cs="Calibri"/>
                          <w:color w:val="000000"/>
                        </w:rPr>
                        <w:t>Info.pl@civitta.com</w:t>
                      </w:r>
                    </w:p>
                    <w:p w14:paraId="5468A296" w14:textId="77777777" w:rsidR="00BB2F46" w:rsidRDefault="001237B2">
                      <w:pPr>
                        <w:textDirection w:val="btLr"/>
                      </w:pPr>
                      <w:r>
                        <w:rPr>
                          <w:rFonts w:ascii="Calibri" w:hAnsi="Calibri" w:cs="Calibri"/>
                          <w:color w:val="000000"/>
                        </w:rPr>
                        <w:t>+48 690 001 286</w:t>
                      </w:r>
                    </w:p>
                    <w:p w14:paraId="4D3233BA" w14:textId="77777777" w:rsidR="00BB2F46" w:rsidRDefault="001237B2">
                      <w:pPr>
                        <w:textDirection w:val="btLr"/>
                      </w:pPr>
                      <w:r>
                        <w:rPr>
                          <w:rFonts w:ascii="Calibri" w:hAnsi="Calibri" w:cs="Calibri"/>
                          <w:color w:val="000000"/>
                        </w:rPr>
                        <w:t>www.civitta.pl</w:t>
                      </w:r>
                    </w:p>
                  </w:txbxContent>
                </v:textbox>
              </v:rect>
            </w:pict>
          </mc:Fallback>
        </mc:AlternateContent>
      </w:r>
      <w:r w:rsidRPr="00BA3FE3">
        <w:rPr>
          <w:noProof/>
        </w:rPr>
        <mc:AlternateContent>
          <mc:Choice Requires="wps">
            <w:drawing>
              <wp:anchor distT="0" distB="0" distL="114300" distR="114300" simplePos="0" relativeHeight="251663360" behindDoc="0" locked="0" layoutInCell="1" hidden="0" allowOverlap="1" wp14:anchorId="0414BB7E" wp14:editId="2A69787D">
                <wp:simplePos x="0" y="0"/>
                <wp:positionH relativeFrom="column">
                  <wp:posOffset>7835900</wp:posOffset>
                </wp:positionH>
                <wp:positionV relativeFrom="paragraph">
                  <wp:posOffset>0</wp:posOffset>
                </wp:positionV>
                <wp:extent cx="1629525" cy="729525"/>
                <wp:effectExtent l="0" t="0" r="0" b="0"/>
                <wp:wrapNone/>
                <wp:docPr id="206" name="Rectangle 206"/>
                <wp:cNvGraphicFramePr/>
                <a:graphic xmlns:a="http://schemas.openxmlformats.org/drawingml/2006/main">
                  <a:graphicData uri="http://schemas.microsoft.com/office/word/2010/wordprocessingShape">
                    <wps:wsp>
                      <wps:cNvSpPr/>
                      <wps:spPr>
                        <a:xfrm>
                          <a:off x="4536000" y="3420000"/>
                          <a:ext cx="1620000" cy="720000"/>
                        </a:xfrm>
                        <a:prstGeom prst="rect">
                          <a:avLst/>
                        </a:prstGeom>
                        <a:noFill/>
                        <a:ln>
                          <a:noFill/>
                        </a:ln>
                      </wps:spPr>
                      <wps:txbx>
                        <w:txbxContent>
                          <w:p w14:paraId="3CA876BE" w14:textId="77777777" w:rsidR="00BB2F46" w:rsidRDefault="001237B2">
                            <w:pPr>
                              <w:textDirection w:val="btLr"/>
                            </w:pPr>
                            <w:r>
                              <w:rPr>
                                <w:rFonts w:ascii="Calibri" w:hAnsi="Calibri" w:cs="Calibri"/>
                                <w:color w:val="000000"/>
                              </w:rPr>
                              <w:t>CIVITTA Estonia</w:t>
                            </w:r>
                            <w:r>
                              <w:rPr>
                                <w:rFonts w:ascii="Calibri" w:hAnsi="Calibri" w:cs="Calibri"/>
                                <w:color w:val="000000"/>
                              </w:rPr>
                              <w:br/>
                              <w:t>info.ee@civitta.com</w:t>
                            </w:r>
                          </w:p>
                          <w:p w14:paraId="25E019DD" w14:textId="77777777" w:rsidR="00BB2F46" w:rsidRDefault="001237B2">
                            <w:pPr>
                              <w:textDirection w:val="btLr"/>
                            </w:pPr>
                            <w:r>
                              <w:rPr>
                                <w:rFonts w:ascii="Calibri" w:hAnsi="Calibri" w:cs="Calibri"/>
                                <w:color w:val="000000"/>
                              </w:rPr>
                              <w:t>+372 646 448 8</w:t>
                            </w:r>
                          </w:p>
                          <w:p w14:paraId="214CE7AA" w14:textId="77777777" w:rsidR="00BB2F46" w:rsidRDefault="001237B2">
                            <w:pPr>
                              <w:textDirection w:val="btLr"/>
                            </w:pPr>
                            <w:r>
                              <w:rPr>
                                <w:rFonts w:ascii="Calibri" w:hAnsi="Calibri" w:cs="Calibri"/>
                                <w:color w:val="000000"/>
                              </w:rPr>
                              <w:t>www.civitta.ee</w:t>
                            </w:r>
                          </w:p>
                        </w:txbxContent>
                      </wps:txbx>
                      <wps:bodyPr spcFirstLastPara="1" wrap="square" lIns="91425" tIns="45700" rIns="91425" bIns="45700" anchor="t" anchorCtr="0">
                        <a:noAutofit/>
                      </wps:bodyPr>
                    </wps:wsp>
                  </a:graphicData>
                </a:graphic>
              </wp:anchor>
            </w:drawing>
          </mc:Choice>
          <mc:Fallback>
            <w:pict>
              <v:rect w14:anchorId="0414BB7E" id="Rectangle 206" o:spid="_x0000_s1037" style="position:absolute;left:0;text-align:left;margin-left:617pt;margin-top:0;width:128.3pt;height:57.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" filled="f" stroked="f">
                <v:textbox inset="2.53958mm,1.2694mm,2.53958mm,1.2694mm">
                  <w:txbxContent>
                    <w:p w14:paraId="3CA876BE" w14:textId="77777777" w:rsidR="00BB2F46" w:rsidRDefault="001237B2">
                      <w:pPr>
                        <w:textDirection w:val="btLr"/>
                      </w:pPr>
                      <w:r>
                        <w:rPr>
                          <w:rFonts w:ascii="Calibri" w:hAnsi="Calibri" w:cs="Calibri"/>
                          <w:color w:val="000000"/>
                        </w:rPr>
                        <w:t>CIVITTA Estonia</w:t>
                      </w:r>
                      <w:r>
                        <w:rPr>
                          <w:rFonts w:ascii="Calibri" w:hAnsi="Calibri" w:cs="Calibri"/>
                          <w:color w:val="000000"/>
                        </w:rPr>
                        <w:br/>
                        <w:t>info.ee@civitta.com</w:t>
                      </w:r>
                    </w:p>
                    <w:p w14:paraId="25E019DD" w14:textId="77777777" w:rsidR="00BB2F46" w:rsidRDefault="001237B2">
                      <w:pPr>
                        <w:textDirection w:val="btLr"/>
                      </w:pPr>
                      <w:r>
                        <w:rPr>
                          <w:rFonts w:ascii="Calibri" w:hAnsi="Calibri" w:cs="Calibri"/>
                          <w:color w:val="000000"/>
                        </w:rPr>
                        <w:t>+372 646 448 8</w:t>
                      </w:r>
                    </w:p>
                    <w:p w14:paraId="214CE7AA" w14:textId="77777777" w:rsidR="00BB2F46" w:rsidRDefault="001237B2">
                      <w:pPr>
                        <w:textDirection w:val="btLr"/>
                      </w:pPr>
                      <w:r>
                        <w:rPr>
                          <w:rFonts w:ascii="Calibri" w:hAnsi="Calibri" w:cs="Calibri"/>
                          <w:color w:val="000000"/>
                        </w:rPr>
                        <w:t>www.civitta.ee</w:t>
                      </w:r>
                    </w:p>
                  </w:txbxContent>
                </v:textbox>
              </v:rect>
            </w:pict>
          </mc:Fallback>
        </mc:AlternateContent>
      </w:r>
      <w:r w:rsidRPr="00BA3FE3">
        <w:rPr>
          <w:noProof/>
        </w:rPr>
        <mc:AlternateContent>
          <mc:Choice Requires="wps">
            <w:drawing>
              <wp:anchor distT="0" distB="0" distL="114300" distR="114300" simplePos="0" relativeHeight="251664384" behindDoc="0" locked="0" layoutInCell="1" hidden="0" allowOverlap="1" wp14:anchorId="2B40113A" wp14:editId="53E1B24A">
                <wp:simplePos x="0" y="0"/>
                <wp:positionH relativeFrom="column">
                  <wp:posOffset>9347200</wp:posOffset>
                </wp:positionH>
                <wp:positionV relativeFrom="paragraph">
                  <wp:posOffset>0</wp:posOffset>
                </wp:positionV>
                <wp:extent cx="1629525" cy="729525"/>
                <wp:effectExtent l="0" t="0" r="0" b="0"/>
                <wp:wrapNone/>
                <wp:docPr id="222" name="Rectangle 222"/>
                <wp:cNvGraphicFramePr/>
                <a:graphic xmlns:a="http://schemas.openxmlformats.org/drawingml/2006/main">
                  <a:graphicData uri="http://schemas.microsoft.com/office/word/2010/wordprocessingShape">
                    <wps:wsp>
                      <wps:cNvSpPr/>
                      <wps:spPr>
                        <a:xfrm>
                          <a:off x="4536000" y="3420000"/>
                          <a:ext cx="1620000" cy="720000"/>
                        </a:xfrm>
                        <a:prstGeom prst="rect">
                          <a:avLst/>
                        </a:prstGeom>
                        <a:noFill/>
                        <a:ln>
                          <a:noFill/>
                        </a:ln>
                      </wps:spPr>
                      <wps:txbx>
                        <w:txbxContent>
                          <w:p w14:paraId="675DA9AA" w14:textId="77777777" w:rsidR="00BB2F46" w:rsidRDefault="001237B2">
                            <w:pPr>
                              <w:textDirection w:val="btLr"/>
                            </w:pPr>
                            <w:r>
                              <w:rPr>
                                <w:rFonts w:ascii="Calibri" w:hAnsi="Calibri" w:cs="Calibri"/>
                                <w:color w:val="000000"/>
                              </w:rPr>
                              <w:t>CIVITTA Romania</w:t>
                            </w:r>
                          </w:p>
                          <w:p w14:paraId="0F42D7D8" w14:textId="77777777" w:rsidR="00BB2F46" w:rsidRDefault="001237B2">
                            <w:pPr>
                              <w:textDirection w:val="btLr"/>
                            </w:pPr>
                            <w:r>
                              <w:rPr>
                                <w:rFonts w:ascii="Calibri" w:hAnsi="Calibri" w:cs="Calibri"/>
                                <w:color w:val="000000"/>
                              </w:rPr>
                              <w:t xml:space="preserve">Info.ro@civitta.com </w:t>
                            </w:r>
                          </w:p>
                          <w:p w14:paraId="125F4154" w14:textId="77777777" w:rsidR="00BB2F46" w:rsidRDefault="001237B2">
                            <w:pPr>
                              <w:textDirection w:val="btLr"/>
                            </w:pPr>
                            <w:r>
                              <w:rPr>
                                <w:rFonts w:ascii="Calibri" w:hAnsi="Calibri" w:cs="Calibri"/>
                                <w:color w:val="000000"/>
                              </w:rPr>
                              <w:t>+403 180 535 88</w:t>
                            </w:r>
                          </w:p>
                          <w:p w14:paraId="6B59EE68" w14:textId="77777777" w:rsidR="00BB2F46" w:rsidRDefault="001237B2">
                            <w:pPr>
                              <w:textDirection w:val="btLr"/>
                            </w:pPr>
                            <w:r>
                              <w:rPr>
                                <w:rFonts w:ascii="Calibri" w:hAnsi="Calibri" w:cs="Calibri"/>
                                <w:color w:val="000000"/>
                              </w:rPr>
                              <w:t>www.civitta.ro</w:t>
                            </w:r>
                          </w:p>
                        </w:txbxContent>
                      </wps:txbx>
                      <wps:bodyPr spcFirstLastPara="1" wrap="square" lIns="91425" tIns="45700" rIns="91425" bIns="45700" anchor="t" anchorCtr="0">
                        <a:noAutofit/>
                      </wps:bodyPr>
                    </wps:wsp>
                  </a:graphicData>
                </a:graphic>
              </wp:anchor>
            </w:drawing>
          </mc:Choice>
          <mc:Fallback>
            <w:pict>
              <v:rect w14:anchorId="2B40113A" id="Rectangle 222" o:spid="_x0000_s1038" style="position:absolute;left:0;text-align:left;margin-left:736pt;margin-top:0;width:128.3pt;height:57.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" filled="f" stroked="f">
                <v:textbox inset="2.53958mm,1.2694mm,2.53958mm,1.2694mm">
                  <w:txbxContent>
                    <w:p w14:paraId="675DA9AA" w14:textId="77777777" w:rsidR="00BB2F46" w:rsidRDefault="001237B2">
                      <w:pPr>
                        <w:textDirection w:val="btLr"/>
                      </w:pPr>
                      <w:r>
                        <w:rPr>
                          <w:rFonts w:ascii="Calibri" w:hAnsi="Calibri" w:cs="Calibri"/>
                          <w:color w:val="000000"/>
                        </w:rPr>
                        <w:t>CIVITTA Romania</w:t>
                      </w:r>
                    </w:p>
                    <w:p w14:paraId="0F42D7D8" w14:textId="77777777" w:rsidR="00BB2F46" w:rsidRDefault="001237B2">
                      <w:pPr>
                        <w:textDirection w:val="btLr"/>
                      </w:pPr>
                      <w:r>
                        <w:rPr>
                          <w:rFonts w:ascii="Calibri" w:hAnsi="Calibri" w:cs="Calibri"/>
                          <w:color w:val="000000"/>
                        </w:rPr>
                        <w:t xml:space="preserve">Info.ro@civitta.com </w:t>
                      </w:r>
                    </w:p>
                    <w:p w14:paraId="125F4154" w14:textId="77777777" w:rsidR="00BB2F46" w:rsidRDefault="001237B2">
                      <w:pPr>
                        <w:textDirection w:val="btLr"/>
                      </w:pPr>
                      <w:r>
                        <w:rPr>
                          <w:rFonts w:ascii="Calibri" w:hAnsi="Calibri" w:cs="Calibri"/>
                          <w:color w:val="000000"/>
                        </w:rPr>
                        <w:t>+403 180 535 88</w:t>
                      </w:r>
                    </w:p>
                    <w:p w14:paraId="6B59EE68" w14:textId="77777777" w:rsidR="00BB2F46" w:rsidRDefault="001237B2">
                      <w:pPr>
                        <w:textDirection w:val="btLr"/>
                      </w:pPr>
                      <w:r>
                        <w:rPr>
                          <w:rFonts w:ascii="Calibri" w:hAnsi="Calibri" w:cs="Calibri"/>
                          <w:color w:val="000000"/>
                        </w:rPr>
                        <w:t>www.civitta.ro</w:t>
                      </w:r>
                    </w:p>
                  </w:txbxContent>
                </v:textbox>
              </v:rect>
            </w:pict>
          </mc:Fallback>
        </mc:AlternateContent>
      </w:r>
      <w:r w:rsidRPr="00BA3FE3">
        <w:rPr>
          <w:noProof/>
        </w:rPr>
        <mc:AlternateContent>
          <mc:Choice Requires="wps">
            <w:drawing>
              <wp:anchor distT="0" distB="0" distL="114300" distR="114300" simplePos="0" relativeHeight="251665408" behindDoc="0" locked="0" layoutInCell="1" hidden="0" allowOverlap="1" wp14:anchorId="1481A105" wp14:editId="4C0AF204">
                <wp:simplePos x="0" y="0"/>
                <wp:positionH relativeFrom="column">
                  <wp:posOffset>7835900</wp:posOffset>
                </wp:positionH>
                <wp:positionV relativeFrom="paragraph">
                  <wp:posOffset>2159000</wp:posOffset>
                </wp:positionV>
                <wp:extent cx="1629525" cy="729525"/>
                <wp:effectExtent l="0" t="0" r="0" b="0"/>
                <wp:wrapNone/>
                <wp:docPr id="210" name="Rectangle 210"/>
                <wp:cNvGraphicFramePr/>
                <a:graphic xmlns:a="http://schemas.openxmlformats.org/drawingml/2006/main">
                  <a:graphicData uri="http://schemas.microsoft.com/office/word/2010/wordprocessingShape">
                    <wps:wsp>
                      <wps:cNvSpPr/>
                      <wps:spPr>
                        <a:xfrm>
                          <a:off x="4536000" y="3420000"/>
                          <a:ext cx="1620000" cy="720000"/>
                        </a:xfrm>
                        <a:prstGeom prst="rect">
                          <a:avLst/>
                        </a:prstGeom>
                        <a:noFill/>
                        <a:ln>
                          <a:noFill/>
                        </a:ln>
                      </wps:spPr>
                      <wps:txbx>
                        <w:txbxContent>
                          <w:p w14:paraId="71B1638D" w14:textId="77777777" w:rsidR="00BB2F46" w:rsidRDefault="001237B2">
                            <w:pPr>
                              <w:textDirection w:val="btLr"/>
                            </w:pPr>
                            <w:r>
                              <w:rPr>
                                <w:rFonts w:ascii="Calibri" w:hAnsi="Calibri" w:cs="Calibri"/>
                                <w:color w:val="000000"/>
                              </w:rPr>
                              <w:t>CIVITTA Finland</w:t>
                            </w:r>
                          </w:p>
                          <w:p w14:paraId="3D451295" w14:textId="77777777" w:rsidR="00BB2F46" w:rsidRDefault="001237B2">
                            <w:pPr>
                              <w:textDirection w:val="btLr"/>
                            </w:pPr>
                            <w:r>
                              <w:rPr>
                                <w:rFonts w:ascii="Calibri" w:hAnsi="Calibri" w:cs="Calibri"/>
                                <w:color w:val="000000"/>
                              </w:rPr>
                              <w:t>Info.fi@civitta.com</w:t>
                            </w:r>
                          </w:p>
                          <w:p w14:paraId="1DE6A96F" w14:textId="77777777" w:rsidR="00BB2F46" w:rsidRDefault="001237B2">
                            <w:pPr>
                              <w:textDirection w:val="btLr"/>
                            </w:pPr>
                            <w:r>
                              <w:rPr>
                                <w:rFonts w:ascii="Calibri" w:hAnsi="Calibri" w:cs="Calibri"/>
                                <w:color w:val="000000"/>
                              </w:rPr>
                              <w:t>+358 505 261 694</w:t>
                            </w:r>
                          </w:p>
                          <w:p w14:paraId="34FECFDB" w14:textId="77777777" w:rsidR="00BB2F46" w:rsidRDefault="001237B2">
                            <w:pPr>
                              <w:textDirection w:val="btLr"/>
                            </w:pPr>
                            <w:r>
                              <w:rPr>
                                <w:rFonts w:ascii="Calibri" w:hAnsi="Calibri" w:cs="Calibri"/>
                                <w:color w:val="000000"/>
                              </w:rPr>
                              <w:t>www.civitta.fi</w:t>
                            </w:r>
                          </w:p>
                        </w:txbxContent>
                      </wps:txbx>
                      <wps:bodyPr spcFirstLastPara="1" wrap="square" lIns="91425" tIns="45700" rIns="91425" bIns="45700" anchor="t" anchorCtr="0">
                        <a:noAutofit/>
                      </wps:bodyPr>
                    </wps:wsp>
                  </a:graphicData>
                </a:graphic>
              </wp:anchor>
            </w:drawing>
          </mc:Choice>
          <mc:Fallback>
            <w:pict>
              <v:rect w14:anchorId="1481A105" id="Rectangle 210" o:spid="_x0000_s1039" style="position:absolute;left:0;text-align:left;margin-left:617pt;margin-top:170pt;width:128.3pt;height:57.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" filled="f" stroked="f">
                <v:textbox inset="2.53958mm,1.2694mm,2.53958mm,1.2694mm">
                  <w:txbxContent>
                    <w:p w14:paraId="71B1638D" w14:textId="77777777" w:rsidR="00BB2F46" w:rsidRDefault="001237B2">
                      <w:pPr>
                        <w:textDirection w:val="btLr"/>
                      </w:pPr>
                      <w:r>
                        <w:rPr>
                          <w:rFonts w:ascii="Calibri" w:hAnsi="Calibri" w:cs="Calibri"/>
                          <w:color w:val="000000"/>
                        </w:rPr>
                        <w:t>CIVITTA Finland</w:t>
                      </w:r>
                    </w:p>
                    <w:p w14:paraId="3D451295" w14:textId="77777777" w:rsidR="00BB2F46" w:rsidRDefault="001237B2">
                      <w:pPr>
                        <w:textDirection w:val="btLr"/>
                      </w:pPr>
                      <w:r>
                        <w:rPr>
                          <w:rFonts w:ascii="Calibri" w:hAnsi="Calibri" w:cs="Calibri"/>
                          <w:color w:val="000000"/>
                        </w:rPr>
                        <w:t>Info.fi@civitta.com</w:t>
                      </w:r>
                    </w:p>
                    <w:p w14:paraId="1DE6A96F" w14:textId="77777777" w:rsidR="00BB2F46" w:rsidRDefault="001237B2">
                      <w:pPr>
                        <w:textDirection w:val="btLr"/>
                      </w:pPr>
                      <w:r>
                        <w:rPr>
                          <w:rFonts w:ascii="Calibri" w:hAnsi="Calibri" w:cs="Calibri"/>
                          <w:color w:val="000000"/>
                        </w:rPr>
                        <w:t>+358 505 261 694</w:t>
                      </w:r>
                    </w:p>
                    <w:p w14:paraId="34FECFDB" w14:textId="77777777" w:rsidR="00BB2F46" w:rsidRDefault="001237B2">
                      <w:pPr>
                        <w:textDirection w:val="btLr"/>
                      </w:pPr>
                      <w:r>
                        <w:rPr>
                          <w:rFonts w:ascii="Calibri" w:hAnsi="Calibri" w:cs="Calibri"/>
                          <w:color w:val="000000"/>
                        </w:rPr>
                        <w:t>www.civitta.fi</w:t>
                      </w:r>
                    </w:p>
                  </w:txbxContent>
                </v:textbox>
              </v:rect>
            </w:pict>
          </mc:Fallback>
        </mc:AlternateContent>
      </w:r>
      <w:r w:rsidRPr="00BA3FE3">
        <w:rPr>
          <w:noProof/>
        </w:rPr>
        <mc:AlternateContent>
          <mc:Choice Requires="wps">
            <w:drawing>
              <wp:anchor distT="0" distB="0" distL="114300" distR="114300" simplePos="0" relativeHeight="251666432" behindDoc="0" locked="0" layoutInCell="1" hidden="0" allowOverlap="1" wp14:anchorId="5AF35BF1" wp14:editId="451B1A3F">
                <wp:simplePos x="0" y="0"/>
                <wp:positionH relativeFrom="column">
                  <wp:posOffset>9359900</wp:posOffset>
                </wp:positionH>
                <wp:positionV relativeFrom="paragraph">
                  <wp:posOffset>2159000</wp:posOffset>
                </wp:positionV>
                <wp:extent cx="1629525" cy="729525"/>
                <wp:effectExtent l="0" t="0" r="0" b="0"/>
                <wp:wrapNone/>
                <wp:docPr id="212" name="Rectangle 212"/>
                <wp:cNvGraphicFramePr/>
                <a:graphic xmlns:a="http://schemas.openxmlformats.org/drawingml/2006/main">
                  <a:graphicData uri="http://schemas.microsoft.com/office/word/2010/wordprocessingShape">
                    <wps:wsp>
                      <wps:cNvSpPr/>
                      <wps:spPr>
                        <a:xfrm>
                          <a:off x="4536000" y="3420000"/>
                          <a:ext cx="1620000" cy="720000"/>
                        </a:xfrm>
                        <a:prstGeom prst="rect">
                          <a:avLst/>
                        </a:prstGeom>
                        <a:noFill/>
                        <a:ln>
                          <a:noFill/>
                        </a:ln>
                      </wps:spPr>
                      <wps:txbx>
                        <w:txbxContent>
                          <w:p w14:paraId="6CFBCC1B" w14:textId="77777777" w:rsidR="00BB2F46" w:rsidRDefault="001237B2">
                            <w:pPr>
                              <w:textDirection w:val="btLr"/>
                            </w:pPr>
                            <w:r>
                              <w:rPr>
                                <w:rFonts w:ascii="Calibri" w:hAnsi="Calibri" w:cs="Calibri"/>
                                <w:color w:val="000000"/>
                              </w:rPr>
                              <w:t>CIVITTA  St. Petersburg</w:t>
                            </w:r>
                          </w:p>
                          <w:p w14:paraId="12D21296" w14:textId="77777777" w:rsidR="00BB2F46" w:rsidRDefault="001237B2">
                            <w:pPr>
                              <w:textDirection w:val="btLr"/>
                            </w:pPr>
                            <w:r>
                              <w:rPr>
                                <w:rFonts w:ascii="Calibri" w:hAnsi="Calibri" w:cs="Calibri"/>
                                <w:color w:val="000000"/>
                              </w:rPr>
                              <w:t>info.spb@civitta.com</w:t>
                            </w:r>
                          </w:p>
                          <w:p w14:paraId="201FB1D3" w14:textId="77777777" w:rsidR="00BB2F46" w:rsidRDefault="001237B2">
                            <w:pPr>
                              <w:textDirection w:val="btLr"/>
                            </w:pPr>
                            <w:r>
                              <w:rPr>
                                <w:rFonts w:ascii="Calibri" w:hAnsi="Calibri" w:cs="Calibri"/>
                                <w:color w:val="000000"/>
                              </w:rPr>
                              <w:t>+7 812 9886816</w:t>
                            </w:r>
                          </w:p>
                          <w:p w14:paraId="7AF5C15E" w14:textId="77777777" w:rsidR="00BB2F46" w:rsidRDefault="001237B2">
                            <w:pPr>
                              <w:textDirection w:val="btLr"/>
                            </w:pPr>
                            <w:r>
                              <w:rPr>
                                <w:rFonts w:ascii="Calibri" w:hAnsi="Calibri" w:cs="Calibri"/>
                                <w:color w:val="000000"/>
                              </w:rPr>
                              <w:t>www.civitta.ru</w:t>
                            </w:r>
                          </w:p>
                        </w:txbxContent>
                      </wps:txbx>
                      <wps:bodyPr spcFirstLastPara="1" wrap="square" lIns="91425" tIns="45700" rIns="91425" bIns="45700" anchor="t" anchorCtr="0">
                        <a:noAutofit/>
                      </wps:bodyPr>
                    </wps:wsp>
                  </a:graphicData>
                </a:graphic>
              </wp:anchor>
            </w:drawing>
          </mc:Choice>
          <mc:Fallback>
            <w:pict>
              <v:rect w14:anchorId="5AF35BF1" id="Rectangle 212" o:spid="_x0000_s1040" style="position:absolute;left:0;text-align:left;margin-left:737pt;margin-top:170pt;width:128.3pt;height:57.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" filled="f" stroked="f">
                <v:textbox inset="2.53958mm,1.2694mm,2.53958mm,1.2694mm">
                  <w:txbxContent>
                    <w:p w14:paraId="6CFBCC1B" w14:textId="77777777" w:rsidR="00BB2F46" w:rsidRDefault="001237B2">
                      <w:pPr>
                        <w:textDirection w:val="btLr"/>
                      </w:pPr>
                      <w:r>
                        <w:rPr>
                          <w:rFonts w:ascii="Calibri" w:hAnsi="Calibri" w:cs="Calibri"/>
                          <w:color w:val="000000"/>
                        </w:rPr>
                        <w:t>CIVITTA  St. Petersburg</w:t>
                      </w:r>
                    </w:p>
                    <w:p w14:paraId="12D21296" w14:textId="77777777" w:rsidR="00BB2F46" w:rsidRDefault="001237B2">
                      <w:pPr>
                        <w:textDirection w:val="btLr"/>
                      </w:pPr>
                      <w:r>
                        <w:rPr>
                          <w:rFonts w:ascii="Calibri" w:hAnsi="Calibri" w:cs="Calibri"/>
                          <w:color w:val="000000"/>
                        </w:rPr>
                        <w:t>info.spb@civitta.com</w:t>
                      </w:r>
                    </w:p>
                    <w:p w14:paraId="201FB1D3" w14:textId="77777777" w:rsidR="00BB2F46" w:rsidRDefault="001237B2">
                      <w:pPr>
                        <w:textDirection w:val="btLr"/>
                      </w:pPr>
                      <w:r>
                        <w:rPr>
                          <w:rFonts w:ascii="Calibri" w:hAnsi="Calibri" w:cs="Calibri"/>
                          <w:color w:val="000000"/>
                        </w:rPr>
                        <w:t>+7 812 9886816</w:t>
                      </w:r>
                    </w:p>
                    <w:p w14:paraId="7AF5C15E" w14:textId="77777777" w:rsidR="00BB2F46" w:rsidRDefault="001237B2">
                      <w:pPr>
                        <w:textDirection w:val="btLr"/>
                      </w:pPr>
                      <w:r>
                        <w:rPr>
                          <w:rFonts w:ascii="Calibri" w:hAnsi="Calibri" w:cs="Calibri"/>
                          <w:color w:val="000000"/>
                        </w:rPr>
                        <w:t>www.civitta.ru</w:t>
                      </w:r>
                    </w:p>
                  </w:txbxContent>
                </v:textbox>
              </v:rect>
            </w:pict>
          </mc:Fallback>
        </mc:AlternateContent>
      </w:r>
      <w:r w:rsidRPr="00BA3FE3">
        <w:rPr>
          <w:noProof/>
        </w:rPr>
        <mc:AlternateContent>
          <mc:Choice Requires="wps">
            <w:drawing>
              <wp:anchor distT="0" distB="0" distL="114300" distR="114300" simplePos="0" relativeHeight="251667456" behindDoc="0" locked="0" layoutInCell="1" hidden="0" allowOverlap="1" wp14:anchorId="3BCAB9BB" wp14:editId="6B44026A">
                <wp:simplePos x="0" y="0"/>
                <wp:positionH relativeFrom="column">
                  <wp:posOffset>9347200</wp:posOffset>
                </wp:positionH>
                <wp:positionV relativeFrom="paragraph">
                  <wp:posOffset>711200</wp:posOffset>
                </wp:positionV>
                <wp:extent cx="1629525" cy="729525"/>
                <wp:effectExtent l="0" t="0" r="0" b="0"/>
                <wp:wrapNone/>
                <wp:docPr id="207" name="Rectangle 207"/>
                <wp:cNvGraphicFramePr/>
                <a:graphic xmlns:a="http://schemas.openxmlformats.org/drawingml/2006/main">
                  <a:graphicData uri="http://schemas.microsoft.com/office/word/2010/wordprocessingShape">
                    <wps:wsp>
                      <wps:cNvSpPr/>
                      <wps:spPr>
                        <a:xfrm>
                          <a:off x="4536000" y="3420000"/>
                          <a:ext cx="1620000" cy="720000"/>
                        </a:xfrm>
                        <a:prstGeom prst="rect">
                          <a:avLst/>
                        </a:prstGeom>
                        <a:noFill/>
                        <a:ln>
                          <a:noFill/>
                        </a:ln>
                      </wps:spPr>
                      <wps:txbx>
                        <w:txbxContent>
                          <w:p w14:paraId="717BE2E4" w14:textId="77777777" w:rsidR="00BB2F46" w:rsidRDefault="001237B2">
                            <w:pPr>
                              <w:textDirection w:val="btLr"/>
                            </w:pPr>
                            <w:r>
                              <w:rPr>
                                <w:rFonts w:ascii="Calibri" w:hAnsi="Calibri" w:cs="Calibri"/>
                                <w:color w:val="000000"/>
                              </w:rPr>
                              <w:t>CIVITTA Moldova</w:t>
                            </w:r>
                          </w:p>
                          <w:p w14:paraId="38BC2BC8" w14:textId="77777777" w:rsidR="00BB2F46" w:rsidRDefault="001237B2">
                            <w:pPr>
                              <w:textDirection w:val="btLr"/>
                            </w:pPr>
                            <w:r>
                              <w:rPr>
                                <w:rFonts w:ascii="Calibri" w:hAnsi="Calibri" w:cs="Calibri"/>
                                <w:color w:val="000000"/>
                              </w:rPr>
                              <w:t>Info.md@civitta.com</w:t>
                            </w:r>
                          </w:p>
                          <w:p w14:paraId="25E86150" w14:textId="77777777" w:rsidR="00BB2F46" w:rsidRDefault="001237B2">
                            <w:pPr>
                              <w:textDirection w:val="btLr"/>
                            </w:pPr>
                            <w:r>
                              <w:rPr>
                                <w:rFonts w:ascii="Calibri" w:hAnsi="Calibri" w:cs="Calibri"/>
                                <w:color w:val="000000"/>
                              </w:rPr>
                              <w:t>+373 797 550 99</w:t>
                            </w:r>
                          </w:p>
                          <w:p w14:paraId="5EEA02BE" w14:textId="77777777" w:rsidR="00BB2F46" w:rsidRDefault="001237B2">
                            <w:pPr>
                              <w:textDirection w:val="btLr"/>
                            </w:pPr>
                            <w:r>
                              <w:rPr>
                                <w:rFonts w:ascii="Calibri" w:hAnsi="Calibri" w:cs="Calibri"/>
                                <w:color w:val="000000"/>
                              </w:rPr>
                              <w:t>www.civitta.md</w:t>
                            </w:r>
                          </w:p>
                        </w:txbxContent>
                      </wps:txbx>
                      <wps:bodyPr spcFirstLastPara="1" wrap="square" lIns="91425" tIns="45700" rIns="91425" bIns="45700" anchor="t" anchorCtr="0">
                        <a:noAutofit/>
                      </wps:bodyPr>
                    </wps:wsp>
                  </a:graphicData>
                </a:graphic>
              </wp:anchor>
            </w:drawing>
          </mc:Choice>
          <mc:Fallback>
            <w:pict>
              <v:rect w14:anchorId="3BCAB9BB" id="Rectangle 207" o:spid="_x0000_s1041" style="position:absolute;left:0;text-align:left;margin-left:736pt;margin-top:56pt;width:128.3pt;height:57.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" filled="f" stroked="f">
                <v:textbox inset="2.53958mm,1.2694mm,2.53958mm,1.2694mm">
                  <w:txbxContent>
                    <w:p w14:paraId="717BE2E4" w14:textId="77777777" w:rsidR="00BB2F46" w:rsidRDefault="001237B2">
                      <w:pPr>
                        <w:textDirection w:val="btLr"/>
                      </w:pPr>
                      <w:r>
                        <w:rPr>
                          <w:rFonts w:ascii="Calibri" w:hAnsi="Calibri" w:cs="Calibri"/>
                          <w:color w:val="000000"/>
                        </w:rPr>
                        <w:t>CIVITTA Moldova</w:t>
                      </w:r>
                    </w:p>
                    <w:p w14:paraId="38BC2BC8" w14:textId="77777777" w:rsidR="00BB2F46" w:rsidRDefault="001237B2">
                      <w:pPr>
                        <w:textDirection w:val="btLr"/>
                      </w:pPr>
                      <w:r>
                        <w:rPr>
                          <w:rFonts w:ascii="Calibri" w:hAnsi="Calibri" w:cs="Calibri"/>
                          <w:color w:val="000000"/>
                        </w:rPr>
                        <w:t>Info.md@civitta.com</w:t>
                      </w:r>
                    </w:p>
                    <w:p w14:paraId="25E86150" w14:textId="77777777" w:rsidR="00BB2F46" w:rsidRDefault="001237B2">
                      <w:pPr>
                        <w:textDirection w:val="btLr"/>
                      </w:pPr>
                      <w:r>
                        <w:rPr>
                          <w:rFonts w:ascii="Calibri" w:hAnsi="Calibri" w:cs="Calibri"/>
                          <w:color w:val="000000"/>
                        </w:rPr>
                        <w:t>+373 797 550 99</w:t>
                      </w:r>
                    </w:p>
                    <w:p w14:paraId="5EEA02BE" w14:textId="77777777" w:rsidR="00BB2F46" w:rsidRDefault="001237B2">
                      <w:pPr>
                        <w:textDirection w:val="btLr"/>
                      </w:pPr>
                      <w:r>
                        <w:rPr>
                          <w:rFonts w:ascii="Calibri" w:hAnsi="Calibri" w:cs="Calibri"/>
                          <w:color w:val="000000"/>
                        </w:rPr>
                        <w:t>www.civitta.md</w:t>
                      </w:r>
                    </w:p>
                  </w:txbxContent>
                </v:textbox>
              </v:rect>
            </w:pict>
          </mc:Fallback>
        </mc:AlternateContent>
      </w:r>
      <w:r w:rsidRPr="00BA3FE3">
        <w:rPr>
          <w:noProof/>
        </w:rPr>
        <mc:AlternateContent>
          <mc:Choice Requires="wps">
            <w:drawing>
              <wp:anchor distT="0" distB="0" distL="114300" distR="114300" simplePos="0" relativeHeight="251668480" behindDoc="0" locked="0" layoutInCell="1" hidden="0" allowOverlap="1" wp14:anchorId="2B1D814A" wp14:editId="25F5B333">
                <wp:simplePos x="0" y="0"/>
                <wp:positionH relativeFrom="column">
                  <wp:posOffset>9347200</wp:posOffset>
                </wp:positionH>
                <wp:positionV relativeFrom="paragraph">
                  <wp:posOffset>1435100</wp:posOffset>
                </wp:positionV>
                <wp:extent cx="1629525" cy="729525"/>
                <wp:effectExtent l="0" t="0" r="0" b="0"/>
                <wp:wrapNone/>
                <wp:docPr id="221" name="Rectangle 221"/>
                <wp:cNvGraphicFramePr/>
                <a:graphic xmlns:a="http://schemas.openxmlformats.org/drawingml/2006/main">
                  <a:graphicData uri="http://schemas.microsoft.com/office/word/2010/wordprocessingShape">
                    <wps:wsp>
                      <wps:cNvSpPr/>
                      <wps:spPr>
                        <a:xfrm>
                          <a:off x="4536000" y="3420000"/>
                          <a:ext cx="1620000" cy="720000"/>
                        </a:xfrm>
                        <a:prstGeom prst="rect">
                          <a:avLst/>
                        </a:prstGeom>
                        <a:noFill/>
                        <a:ln>
                          <a:noFill/>
                        </a:ln>
                      </wps:spPr>
                      <wps:txbx>
                        <w:txbxContent>
                          <w:p w14:paraId="63ABFF48" w14:textId="77777777" w:rsidR="00BB2F46" w:rsidRDefault="001237B2">
                            <w:pPr>
                              <w:textDirection w:val="btLr"/>
                            </w:pPr>
                            <w:r>
                              <w:rPr>
                                <w:rFonts w:ascii="Calibri" w:hAnsi="Calibri" w:cs="Calibri"/>
                                <w:color w:val="000000"/>
                              </w:rPr>
                              <w:t>CIVITTA Kaliningrad</w:t>
                            </w:r>
                          </w:p>
                          <w:p w14:paraId="586D58AD" w14:textId="77777777" w:rsidR="00BB2F46" w:rsidRDefault="001237B2">
                            <w:pPr>
                              <w:textDirection w:val="btLr"/>
                            </w:pPr>
                            <w:r>
                              <w:rPr>
                                <w:rFonts w:ascii="Calibri" w:hAnsi="Calibri" w:cs="Calibri"/>
                                <w:color w:val="000000"/>
                              </w:rPr>
                              <w:t>Info.ru@civitta.com</w:t>
                            </w:r>
                          </w:p>
                          <w:p w14:paraId="75EFD7C9" w14:textId="77777777" w:rsidR="00BB2F46" w:rsidRDefault="001237B2">
                            <w:pPr>
                              <w:textDirection w:val="btLr"/>
                            </w:pPr>
                            <w:r>
                              <w:rPr>
                                <w:rFonts w:ascii="Calibri" w:hAnsi="Calibri" w:cs="Calibri"/>
                                <w:color w:val="000000"/>
                              </w:rPr>
                              <w:t>+7401 253 074 8</w:t>
                            </w:r>
                          </w:p>
                          <w:p w14:paraId="0D362C4A" w14:textId="77777777" w:rsidR="00BB2F46" w:rsidRDefault="001237B2">
                            <w:pPr>
                              <w:textDirection w:val="btLr"/>
                            </w:pPr>
                            <w:r>
                              <w:rPr>
                                <w:rFonts w:ascii="Calibri" w:hAnsi="Calibri" w:cs="Calibri"/>
                                <w:color w:val="000000"/>
                              </w:rPr>
                              <w:t>www.civitta.ru</w:t>
                            </w:r>
                          </w:p>
                        </w:txbxContent>
                      </wps:txbx>
                      <wps:bodyPr spcFirstLastPara="1" wrap="square" lIns="91425" tIns="45700" rIns="91425" bIns="45700" anchor="t" anchorCtr="0">
                        <a:noAutofit/>
                      </wps:bodyPr>
                    </wps:wsp>
                  </a:graphicData>
                </a:graphic>
              </wp:anchor>
            </w:drawing>
          </mc:Choice>
          <mc:Fallback>
            <w:pict>
              <v:rect w14:anchorId="2B1D814A" id="Rectangle 221" o:spid="_x0000_s1042" style="position:absolute;left:0;text-align:left;margin-left:736pt;margin-top:113pt;width:128.3pt;height:57.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" filled="f" stroked="f">
                <v:textbox inset="2.53958mm,1.2694mm,2.53958mm,1.2694mm">
                  <w:txbxContent>
                    <w:p w14:paraId="63ABFF48" w14:textId="77777777" w:rsidR="00BB2F46" w:rsidRDefault="001237B2">
                      <w:pPr>
                        <w:textDirection w:val="btLr"/>
                      </w:pPr>
                      <w:r>
                        <w:rPr>
                          <w:rFonts w:ascii="Calibri" w:hAnsi="Calibri" w:cs="Calibri"/>
                          <w:color w:val="000000"/>
                        </w:rPr>
                        <w:t>CIVITTA Kaliningrad</w:t>
                      </w:r>
                    </w:p>
                    <w:p w14:paraId="586D58AD" w14:textId="77777777" w:rsidR="00BB2F46" w:rsidRDefault="001237B2">
                      <w:pPr>
                        <w:textDirection w:val="btLr"/>
                      </w:pPr>
                      <w:r>
                        <w:rPr>
                          <w:rFonts w:ascii="Calibri" w:hAnsi="Calibri" w:cs="Calibri"/>
                          <w:color w:val="000000"/>
                        </w:rPr>
                        <w:t>Info.ru@civitta.com</w:t>
                      </w:r>
                    </w:p>
                    <w:p w14:paraId="75EFD7C9" w14:textId="77777777" w:rsidR="00BB2F46" w:rsidRDefault="001237B2">
                      <w:pPr>
                        <w:textDirection w:val="btLr"/>
                      </w:pPr>
                      <w:r>
                        <w:rPr>
                          <w:rFonts w:ascii="Calibri" w:hAnsi="Calibri" w:cs="Calibri"/>
                          <w:color w:val="000000"/>
                        </w:rPr>
                        <w:t>+7401 253 074 8</w:t>
                      </w:r>
                    </w:p>
                    <w:p w14:paraId="0D362C4A" w14:textId="77777777" w:rsidR="00BB2F46" w:rsidRDefault="001237B2">
                      <w:pPr>
                        <w:textDirection w:val="btLr"/>
                      </w:pPr>
                      <w:r>
                        <w:rPr>
                          <w:rFonts w:ascii="Calibri" w:hAnsi="Calibri" w:cs="Calibri"/>
                          <w:color w:val="000000"/>
                        </w:rPr>
                        <w:t>www.civitta.ru</w:t>
                      </w:r>
                    </w:p>
                  </w:txbxContent>
                </v:textbox>
              </v:rect>
            </w:pict>
          </mc:Fallback>
        </mc:AlternateContent>
      </w:r>
      <w:r w:rsidRPr="00BA3FE3">
        <w:rPr>
          <w:noProof/>
        </w:rPr>
        <mc:AlternateContent>
          <mc:Choice Requires="wps">
            <w:drawing>
              <wp:anchor distT="0" distB="0" distL="114300" distR="114300" simplePos="0" relativeHeight="251669504" behindDoc="0" locked="0" layoutInCell="1" hidden="0" allowOverlap="1" wp14:anchorId="5DE871A9" wp14:editId="395D3AD5">
                <wp:simplePos x="0" y="0"/>
                <wp:positionH relativeFrom="column">
                  <wp:posOffset>7835900</wp:posOffset>
                </wp:positionH>
                <wp:positionV relativeFrom="paragraph">
                  <wp:posOffset>3606800</wp:posOffset>
                </wp:positionV>
                <wp:extent cx="1629525" cy="729525"/>
                <wp:effectExtent l="0" t="0" r="0" b="0"/>
                <wp:wrapNone/>
                <wp:docPr id="224" name="Rectangle 224"/>
                <wp:cNvGraphicFramePr/>
                <a:graphic xmlns:a="http://schemas.openxmlformats.org/drawingml/2006/main">
                  <a:graphicData uri="http://schemas.microsoft.com/office/word/2010/wordprocessingShape">
                    <wps:wsp>
                      <wps:cNvSpPr/>
                      <wps:spPr>
                        <a:xfrm>
                          <a:off x="4536000" y="3420000"/>
                          <a:ext cx="1620000" cy="720000"/>
                        </a:xfrm>
                        <a:prstGeom prst="rect">
                          <a:avLst/>
                        </a:prstGeom>
                        <a:noFill/>
                        <a:ln>
                          <a:noFill/>
                        </a:ln>
                      </wps:spPr>
                      <wps:txbx>
                        <w:txbxContent>
                          <w:p w14:paraId="2CC548D6" w14:textId="77777777" w:rsidR="00BB2F46" w:rsidRDefault="001237B2">
                            <w:pPr>
                              <w:textDirection w:val="btLr"/>
                            </w:pPr>
                            <w:r>
                              <w:rPr>
                                <w:rFonts w:ascii="Calibri" w:hAnsi="Calibri" w:cs="Calibri"/>
                                <w:color w:val="000000"/>
                              </w:rPr>
                              <w:t>CIVITTA Ukraine</w:t>
                            </w:r>
                          </w:p>
                          <w:p w14:paraId="27880AE4" w14:textId="77777777" w:rsidR="00BB2F46" w:rsidRDefault="001237B2">
                            <w:pPr>
                              <w:textDirection w:val="btLr"/>
                            </w:pPr>
                            <w:r>
                              <w:rPr>
                                <w:rFonts w:ascii="Calibri" w:hAnsi="Calibri" w:cs="Calibri"/>
                                <w:color w:val="000000"/>
                              </w:rPr>
                              <w:t>Info.ua@civitta.com</w:t>
                            </w:r>
                          </w:p>
                          <w:p w14:paraId="29169BCE" w14:textId="77777777" w:rsidR="00BB2F46" w:rsidRDefault="001237B2">
                            <w:pPr>
                              <w:textDirection w:val="btLr"/>
                            </w:pPr>
                            <w:r>
                              <w:rPr>
                                <w:rFonts w:ascii="Calibri" w:hAnsi="Calibri" w:cs="Calibri"/>
                                <w:color w:val="000000"/>
                              </w:rPr>
                              <w:t>+380 442 270 140</w:t>
                            </w:r>
                          </w:p>
                          <w:p w14:paraId="6363F28B" w14:textId="77777777" w:rsidR="00BB2F46" w:rsidRDefault="001237B2">
                            <w:pPr>
                              <w:textDirection w:val="btLr"/>
                            </w:pPr>
                            <w:r>
                              <w:rPr>
                                <w:rFonts w:ascii="Calibri" w:hAnsi="Calibri" w:cs="Calibri"/>
                                <w:color w:val="000000"/>
                              </w:rPr>
                              <w:t>www.civitta.com.ua</w:t>
                            </w:r>
                          </w:p>
                        </w:txbxContent>
                      </wps:txbx>
                      <wps:bodyPr spcFirstLastPara="1" wrap="square" lIns="91425" tIns="45700" rIns="91425" bIns="45700" anchor="t" anchorCtr="0">
                        <a:noAutofit/>
                      </wps:bodyPr>
                    </wps:wsp>
                  </a:graphicData>
                </a:graphic>
              </wp:anchor>
            </w:drawing>
          </mc:Choice>
          <mc:Fallback>
            <w:pict>
              <v:rect w14:anchorId="5DE871A9" id="Rectangle 224" o:spid="_x0000_s1043" style="position:absolute;left:0;text-align:left;margin-left:617pt;margin-top:284pt;width:128.3pt;height:57.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" filled="f" stroked="f">
                <v:textbox inset="2.53958mm,1.2694mm,2.53958mm,1.2694mm">
                  <w:txbxContent>
                    <w:p w14:paraId="2CC548D6" w14:textId="77777777" w:rsidR="00BB2F46" w:rsidRDefault="001237B2">
                      <w:pPr>
                        <w:textDirection w:val="btLr"/>
                      </w:pPr>
                      <w:r>
                        <w:rPr>
                          <w:rFonts w:ascii="Calibri" w:hAnsi="Calibri" w:cs="Calibri"/>
                          <w:color w:val="000000"/>
                        </w:rPr>
                        <w:t>CIVITTA Ukraine</w:t>
                      </w:r>
                    </w:p>
                    <w:p w14:paraId="27880AE4" w14:textId="77777777" w:rsidR="00BB2F46" w:rsidRDefault="001237B2">
                      <w:pPr>
                        <w:textDirection w:val="btLr"/>
                      </w:pPr>
                      <w:r>
                        <w:rPr>
                          <w:rFonts w:ascii="Calibri" w:hAnsi="Calibri" w:cs="Calibri"/>
                          <w:color w:val="000000"/>
                        </w:rPr>
                        <w:t>Info.ua@civitta.com</w:t>
                      </w:r>
                    </w:p>
                    <w:p w14:paraId="29169BCE" w14:textId="77777777" w:rsidR="00BB2F46" w:rsidRDefault="001237B2">
                      <w:pPr>
                        <w:textDirection w:val="btLr"/>
                      </w:pPr>
                      <w:r>
                        <w:rPr>
                          <w:rFonts w:ascii="Calibri" w:hAnsi="Calibri" w:cs="Calibri"/>
                          <w:color w:val="000000"/>
                        </w:rPr>
                        <w:t>+380 442 270 140</w:t>
                      </w:r>
                    </w:p>
                    <w:p w14:paraId="6363F28B" w14:textId="77777777" w:rsidR="00BB2F46" w:rsidRDefault="001237B2">
                      <w:pPr>
                        <w:textDirection w:val="btLr"/>
                      </w:pPr>
                      <w:r>
                        <w:rPr>
                          <w:rFonts w:ascii="Calibri" w:hAnsi="Calibri" w:cs="Calibri"/>
                          <w:color w:val="000000"/>
                        </w:rPr>
                        <w:t>www.civitta.com.ua</w:t>
                      </w:r>
                    </w:p>
                  </w:txbxContent>
                </v:textbox>
              </v:rect>
            </w:pict>
          </mc:Fallback>
        </mc:AlternateContent>
      </w:r>
      <w:r w:rsidRPr="00BA3FE3">
        <w:rPr>
          <w:noProof/>
        </w:rPr>
        <mc:AlternateContent>
          <mc:Choice Requires="wps">
            <w:drawing>
              <wp:anchor distT="0" distB="0" distL="114300" distR="114300" simplePos="0" relativeHeight="251670528" behindDoc="0" locked="0" layoutInCell="1" hidden="0" allowOverlap="1" wp14:anchorId="48A6E06F" wp14:editId="44FCE11C">
                <wp:simplePos x="0" y="0"/>
                <wp:positionH relativeFrom="column">
                  <wp:posOffset>9359900</wp:posOffset>
                </wp:positionH>
                <wp:positionV relativeFrom="paragraph">
                  <wp:posOffset>2882900</wp:posOffset>
                </wp:positionV>
                <wp:extent cx="1629525" cy="729525"/>
                <wp:effectExtent l="0" t="0" r="0" b="0"/>
                <wp:wrapNone/>
                <wp:docPr id="226" name="Rectangle 226"/>
                <wp:cNvGraphicFramePr/>
                <a:graphic xmlns:a="http://schemas.openxmlformats.org/drawingml/2006/main">
                  <a:graphicData uri="http://schemas.microsoft.com/office/word/2010/wordprocessingShape">
                    <wps:wsp>
                      <wps:cNvSpPr/>
                      <wps:spPr>
                        <a:xfrm>
                          <a:off x="4536000" y="3420000"/>
                          <a:ext cx="1620000" cy="720000"/>
                        </a:xfrm>
                        <a:prstGeom prst="rect">
                          <a:avLst/>
                        </a:prstGeom>
                        <a:noFill/>
                        <a:ln>
                          <a:noFill/>
                        </a:ln>
                      </wps:spPr>
                      <wps:txbx>
                        <w:txbxContent>
                          <w:p w14:paraId="5A8BA78A" w14:textId="77777777" w:rsidR="00BB2F46" w:rsidRDefault="001237B2">
                            <w:pPr>
                              <w:textDirection w:val="btLr"/>
                            </w:pPr>
                            <w:r>
                              <w:rPr>
                                <w:rFonts w:ascii="Calibri" w:hAnsi="Calibri" w:cs="Calibri"/>
                                <w:color w:val="000000"/>
                              </w:rPr>
                              <w:t>CIVITTA Belarus</w:t>
                            </w:r>
                          </w:p>
                          <w:p w14:paraId="3AA730CD" w14:textId="77777777" w:rsidR="00BB2F46" w:rsidRDefault="001237B2">
                            <w:pPr>
                              <w:textDirection w:val="btLr"/>
                            </w:pPr>
                            <w:r>
                              <w:rPr>
                                <w:rFonts w:ascii="Calibri" w:hAnsi="Calibri" w:cs="Calibri"/>
                                <w:color w:val="000000"/>
                              </w:rPr>
                              <w:t>Info.by@civitta.com</w:t>
                            </w:r>
                          </w:p>
                          <w:p w14:paraId="3B07EFE1" w14:textId="77777777" w:rsidR="00BB2F46" w:rsidRDefault="001237B2">
                            <w:pPr>
                              <w:textDirection w:val="btLr"/>
                            </w:pPr>
                            <w:r>
                              <w:rPr>
                                <w:rFonts w:ascii="Calibri" w:hAnsi="Calibri" w:cs="Calibri"/>
                                <w:color w:val="000000"/>
                              </w:rPr>
                              <w:t>+375 296 018 517</w:t>
                            </w:r>
                          </w:p>
                          <w:p w14:paraId="3A8A688D" w14:textId="77777777" w:rsidR="00BB2F46" w:rsidRDefault="001237B2">
                            <w:pPr>
                              <w:textDirection w:val="btLr"/>
                            </w:pPr>
                            <w:r>
                              <w:rPr>
                                <w:rFonts w:ascii="Calibri" w:hAnsi="Calibri" w:cs="Calibri"/>
                                <w:color w:val="000000"/>
                              </w:rPr>
                              <w:t>www.civitta.by</w:t>
                            </w:r>
                          </w:p>
                        </w:txbxContent>
                      </wps:txbx>
                      <wps:bodyPr spcFirstLastPara="1" wrap="square" lIns="91425" tIns="45700" rIns="91425" bIns="45700" anchor="t" anchorCtr="0">
                        <a:noAutofit/>
                      </wps:bodyPr>
                    </wps:wsp>
                  </a:graphicData>
                </a:graphic>
              </wp:anchor>
            </w:drawing>
          </mc:Choice>
          <mc:Fallback>
            <w:pict>
              <v:rect w14:anchorId="48A6E06F" id="Rectangle 226" o:spid="_x0000_s1044" style="position:absolute;left:0;text-align:left;margin-left:737pt;margin-top:227pt;width:128.3pt;height:57.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" filled="f" stroked="f">
                <v:textbox inset="2.53958mm,1.2694mm,2.53958mm,1.2694mm">
                  <w:txbxContent>
                    <w:p w14:paraId="5A8BA78A" w14:textId="77777777" w:rsidR="00BB2F46" w:rsidRDefault="001237B2">
                      <w:pPr>
                        <w:textDirection w:val="btLr"/>
                      </w:pPr>
                      <w:r>
                        <w:rPr>
                          <w:rFonts w:ascii="Calibri" w:hAnsi="Calibri" w:cs="Calibri"/>
                          <w:color w:val="000000"/>
                        </w:rPr>
                        <w:t>CIVITTA Belarus</w:t>
                      </w:r>
                    </w:p>
                    <w:p w14:paraId="3AA730CD" w14:textId="77777777" w:rsidR="00BB2F46" w:rsidRDefault="001237B2">
                      <w:pPr>
                        <w:textDirection w:val="btLr"/>
                      </w:pPr>
                      <w:r>
                        <w:rPr>
                          <w:rFonts w:ascii="Calibri" w:hAnsi="Calibri" w:cs="Calibri"/>
                          <w:color w:val="000000"/>
                        </w:rPr>
                        <w:t>Info.by@civitta.com</w:t>
                      </w:r>
                    </w:p>
                    <w:p w14:paraId="3B07EFE1" w14:textId="77777777" w:rsidR="00BB2F46" w:rsidRDefault="001237B2">
                      <w:pPr>
                        <w:textDirection w:val="btLr"/>
                      </w:pPr>
                      <w:r>
                        <w:rPr>
                          <w:rFonts w:ascii="Calibri" w:hAnsi="Calibri" w:cs="Calibri"/>
                          <w:color w:val="000000"/>
                        </w:rPr>
                        <w:t>+375 296 018 517</w:t>
                      </w:r>
                    </w:p>
                    <w:p w14:paraId="3A8A688D" w14:textId="77777777" w:rsidR="00BB2F46" w:rsidRDefault="001237B2">
                      <w:pPr>
                        <w:textDirection w:val="btLr"/>
                      </w:pPr>
                      <w:r>
                        <w:rPr>
                          <w:rFonts w:ascii="Calibri" w:hAnsi="Calibri" w:cs="Calibri"/>
                          <w:color w:val="000000"/>
                        </w:rPr>
                        <w:t>www.civitta.by</w:t>
                      </w:r>
                    </w:p>
                  </w:txbxContent>
                </v:textbox>
              </v:rect>
            </w:pict>
          </mc:Fallback>
        </mc:AlternateContent>
      </w:r>
      <w:r w:rsidRPr="00BA3FE3">
        <w:rPr>
          <w:noProof/>
        </w:rPr>
        <mc:AlternateContent>
          <mc:Choice Requires="wps">
            <w:drawing>
              <wp:anchor distT="0" distB="0" distL="114300" distR="114300" simplePos="0" relativeHeight="251671552" behindDoc="0" locked="0" layoutInCell="1" hidden="0" allowOverlap="1" wp14:anchorId="3454C065" wp14:editId="3265B8A3">
                <wp:simplePos x="0" y="0"/>
                <wp:positionH relativeFrom="column">
                  <wp:posOffset>9359900</wp:posOffset>
                </wp:positionH>
                <wp:positionV relativeFrom="paragraph">
                  <wp:posOffset>3606800</wp:posOffset>
                </wp:positionV>
                <wp:extent cx="1629525" cy="729525"/>
                <wp:effectExtent l="0" t="0" r="0" b="0"/>
                <wp:wrapNone/>
                <wp:docPr id="218" name="Rectangle 218"/>
                <wp:cNvGraphicFramePr/>
                <a:graphic xmlns:a="http://schemas.openxmlformats.org/drawingml/2006/main">
                  <a:graphicData uri="http://schemas.microsoft.com/office/word/2010/wordprocessingShape">
                    <wps:wsp>
                      <wps:cNvSpPr/>
                      <wps:spPr>
                        <a:xfrm>
                          <a:off x="4536000" y="3420000"/>
                          <a:ext cx="1620000" cy="720000"/>
                        </a:xfrm>
                        <a:prstGeom prst="rect">
                          <a:avLst/>
                        </a:prstGeom>
                        <a:noFill/>
                        <a:ln>
                          <a:noFill/>
                        </a:ln>
                      </wps:spPr>
                      <wps:txbx>
                        <w:txbxContent>
                          <w:p w14:paraId="3BBEB548" w14:textId="77777777" w:rsidR="00BB2F46" w:rsidRDefault="001237B2">
                            <w:pPr>
                              <w:textDirection w:val="btLr"/>
                            </w:pPr>
                            <w:r>
                              <w:rPr>
                                <w:rFonts w:ascii="Calibri" w:hAnsi="Calibri" w:cs="Calibri"/>
                                <w:color w:val="000000"/>
                              </w:rPr>
                              <w:t>CIVITTA Serbia</w:t>
                            </w:r>
                          </w:p>
                          <w:p w14:paraId="1E3D6D64" w14:textId="77777777" w:rsidR="00BB2F46" w:rsidRDefault="001237B2">
                            <w:pPr>
                              <w:textDirection w:val="btLr"/>
                            </w:pPr>
                            <w:r>
                              <w:rPr>
                                <w:rFonts w:ascii="Calibri" w:hAnsi="Calibri" w:cs="Calibri"/>
                                <w:color w:val="000000"/>
                              </w:rPr>
                              <w:t>Info.rs@civitta.com</w:t>
                            </w:r>
                          </w:p>
                          <w:p w14:paraId="359A4DD3" w14:textId="77777777" w:rsidR="00BB2F46" w:rsidRDefault="001237B2">
                            <w:pPr>
                              <w:textDirection w:val="btLr"/>
                            </w:pPr>
                            <w:r>
                              <w:rPr>
                                <w:rFonts w:ascii="Calibri" w:hAnsi="Calibri" w:cs="Calibri"/>
                                <w:color w:val="000000"/>
                              </w:rPr>
                              <w:t>+381 11 2435 489</w:t>
                            </w:r>
                          </w:p>
                          <w:p w14:paraId="7BA86FD7" w14:textId="77777777" w:rsidR="00BB2F46" w:rsidRDefault="001237B2">
                            <w:pPr>
                              <w:textDirection w:val="btLr"/>
                            </w:pPr>
                            <w:r>
                              <w:rPr>
                                <w:rFonts w:ascii="Calibri" w:hAnsi="Calibri" w:cs="Calibri"/>
                                <w:color w:val="000000"/>
                              </w:rPr>
                              <w:t>www.civitta.rs</w:t>
                            </w:r>
                          </w:p>
                        </w:txbxContent>
                      </wps:txbx>
                      <wps:bodyPr spcFirstLastPara="1" wrap="square" lIns="91425" tIns="45700" rIns="91425" bIns="45700" anchor="t" anchorCtr="0">
                        <a:noAutofit/>
                      </wps:bodyPr>
                    </wps:wsp>
                  </a:graphicData>
                </a:graphic>
              </wp:anchor>
            </w:drawing>
          </mc:Choice>
          <mc:Fallback>
            <w:pict>
              <v:rect w14:anchorId="3454C065" id="Rectangle 218" o:spid="_x0000_s1045" style="position:absolute;left:0;text-align:left;margin-left:737pt;margin-top:284pt;width:128.3pt;height:57.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" filled="f" stroked="f">
                <v:textbox inset="2.53958mm,1.2694mm,2.53958mm,1.2694mm">
                  <w:txbxContent>
                    <w:p w14:paraId="3BBEB548" w14:textId="77777777" w:rsidR="00BB2F46" w:rsidRDefault="001237B2">
                      <w:pPr>
                        <w:textDirection w:val="btLr"/>
                      </w:pPr>
                      <w:r>
                        <w:rPr>
                          <w:rFonts w:ascii="Calibri" w:hAnsi="Calibri" w:cs="Calibri"/>
                          <w:color w:val="000000"/>
                        </w:rPr>
                        <w:t>CIVITTA Serbia</w:t>
                      </w:r>
                    </w:p>
                    <w:p w14:paraId="1E3D6D64" w14:textId="77777777" w:rsidR="00BB2F46" w:rsidRDefault="001237B2">
                      <w:pPr>
                        <w:textDirection w:val="btLr"/>
                      </w:pPr>
                      <w:r>
                        <w:rPr>
                          <w:rFonts w:ascii="Calibri" w:hAnsi="Calibri" w:cs="Calibri"/>
                          <w:color w:val="000000"/>
                        </w:rPr>
                        <w:t>Info.rs@civitta.com</w:t>
                      </w:r>
                    </w:p>
                    <w:p w14:paraId="359A4DD3" w14:textId="77777777" w:rsidR="00BB2F46" w:rsidRDefault="001237B2">
                      <w:pPr>
                        <w:textDirection w:val="btLr"/>
                      </w:pPr>
                      <w:r>
                        <w:rPr>
                          <w:rFonts w:ascii="Calibri" w:hAnsi="Calibri" w:cs="Calibri"/>
                          <w:color w:val="000000"/>
                        </w:rPr>
                        <w:t>+381 11 2435 489</w:t>
                      </w:r>
                    </w:p>
                    <w:p w14:paraId="7BA86FD7" w14:textId="77777777" w:rsidR="00BB2F46" w:rsidRDefault="001237B2">
                      <w:pPr>
                        <w:textDirection w:val="btLr"/>
                      </w:pPr>
                      <w:r>
                        <w:rPr>
                          <w:rFonts w:ascii="Calibri" w:hAnsi="Calibri" w:cs="Calibri"/>
                          <w:color w:val="000000"/>
                        </w:rPr>
                        <w:t>www.civitta.rs</w:t>
                      </w:r>
                    </w:p>
                  </w:txbxContent>
                </v:textbox>
              </v:rect>
            </w:pict>
          </mc:Fallback>
        </mc:AlternateContent>
      </w:r>
      <w:r w:rsidRPr="00BA3FE3">
        <w:rPr>
          <w:noProof/>
        </w:rPr>
        <mc:AlternateContent>
          <mc:Choice Requires="wps">
            <w:drawing>
              <wp:anchor distT="0" distB="0" distL="114300" distR="114300" simplePos="0" relativeHeight="251672576" behindDoc="0" locked="0" layoutInCell="1" hidden="0" allowOverlap="1" wp14:anchorId="036905CF" wp14:editId="6F107957">
                <wp:simplePos x="0" y="0"/>
                <wp:positionH relativeFrom="column">
                  <wp:posOffset>7835900</wp:posOffset>
                </wp:positionH>
                <wp:positionV relativeFrom="paragraph">
                  <wp:posOffset>4330700</wp:posOffset>
                </wp:positionV>
                <wp:extent cx="1629525" cy="729525"/>
                <wp:effectExtent l="0" t="0" r="0" b="0"/>
                <wp:wrapNone/>
                <wp:docPr id="213" name="Rectangle 213"/>
                <wp:cNvGraphicFramePr/>
                <a:graphic xmlns:a="http://schemas.openxmlformats.org/drawingml/2006/main">
                  <a:graphicData uri="http://schemas.microsoft.com/office/word/2010/wordprocessingShape">
                    <wps:wsp>
                      <wps:cNvSpPr/>
                      <wps:spPr>
                        <a:xfrm>
                          <a:off x="4536000" y="3420000"/>
                          <a:ext cx="1620000" cy="720000"/>
                        </a:xfrm>
                        <a:prstGeom prst="rect">
                          <a:avLst/>
                        </a:prstGeom>
                        <a:noFill/>
                        <a:ln>
                          <a:noFill/>
                        </a:ln>
                      </wps:spPr>
                      <wps:txbx>
                        <w:txbxContent>
                          <w:p w14:paraId="71D49535" w14:textId="77777777" w:rsidR="00BB2F46" w:rsidRDefault="001237B2">
                            <w:pPr>
                              <w:textDirection w:val="btLr"/>
                            </w:pPr>
                            <w:r>
                              <w:rPr>
                                <w:rFonts w:ascii="Calibri" w:hAnsi="Calibri" w:cs="Calibri"/>
                                <w:color w:val="000000"/>
                              </w:rPr>
                              <w:t>CIVITTA Slovakia</w:t>
                            </w:r>
                          </w:p>
                          <w:p w14:paraId="036CFE9B" w14:textId="77777777" w:rsidR="00BB2F46" w:rsidRDefault="001237B2">
                            <w:pPr>
                              <w:textDirection w:val="btLr"/>
                            </w:pPr>
                            <w:r>
                              <w:rPr>
                                <w:rFonts w:ascii="Calibri" w:hAnsi="Calibri" w:cs="Calibri"/>
                                <w:color w:val="000000"/>
                              </w:rPr>
                              <w:t>info.sk@civitta.com</w:t>
                            </w:r>
                          </w:p>
                          <w:p w14:paraId="0770269A" w14:textId="77777777" w:rsidR="00BB2F46" w:rsidRDefault="001237B2">
                            <w:pPr>
                              <w:textDirection w:val="btLr"/>
                            </w:pPr>
                            <w:r>
                              <w:rPr>
                                <w:rFonts w:ascii="Calibri" w:hAnsi="Calibri" w:cs="Calibri"/>
                                <w:color w:val="000000"/>
                              </w:rPr>
                              <w:t>+421 901 700 574</w:t>
                            </w:r>
                          </w:p>
                          <w:p w14:paraId="74858E73" w14:textId="77777777" w:rsidR="00BB2F46" w:rsidRDefault="001237B2">
                            <w:pPr>
                              <w:textDirection w:val="btLr"/>
                            </w:pPr>
                            <w:r>
                              <w:rPr>
                                <w:rFonts w:ascii="Calibri" w:hAnsi="Calibri" w:cs="Calibri"/>
                                <w:color w:val="000000"/>
                              </w:rPr>
                              <w:t>www.civitta.sk</w:t>
                            </w:r>
                          </w:p>
                        </w:txbxContent>
                      </wps:txbx>
                      <wps:bodyPr spcFirstLastPara="1" wrap="square" lIns="91425" tIns="45700" rIns="91425" bIns="45700" anchor="t" anchorCtr="0">
                        <a:noAutofit/>
                      </wps:bodyPr>
                    </wps:wsp>
                  </a:graphicData>
                </a:graphic>
              </wp:anchor>
            </w:drawing>
          </mc:Choice>
          <mc:Fallback>
            <w:pict>
              <v:rect w14:anchorId="036905CF" id="Rectangle 213" o:spid="_x0000_s1046" style="position:absolute;left:0;text-align:left;margin-left:617pt;margin-top:341pt;width:128.3pt;height:57.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" filled="f" stroked="f">
                <v:textbox inset="2.53958mm,1.2694mm,2.53958mm,1.2694mm">
                  <w:txbxContent>
                    <w:p w14:paraId="71D49535" w14:textId="77777777" w:rsidR="00BB2F46" w:rsidRDefault="001237B2">
                      <w:pPr>
                        <w:textDirection w:val="btLr"/>
                      </w:pPr>
                      <w:r>
                        <w:rPr>
                          <w:rFonts w:ascii="Calibri" w:hAnsi="Calibri" w:cs="Calibri"/>
                          <w:color w:val="000000"/>
                        </w:rPr>
                        <w:t>CIVITTA Slovakia</w:t>
                      </w:r>
                    </w:p>
                    <w:p w14:paraId="036CFE9B" w14:textId="77777777" w:rsidR="00BB2F46" w:rsidRDefault="001237B2">
                      <w:pPr>
                        <w:textDirection w:val="btLr"/>
                      </w:pPr>
                      <w:r>
                        <w:rPr>
                          <w:rFonts w:ascii="Calibri" w:hAnsi="Calibri" w:cs="Calibri"/>
                          <w:color w:val="000000"/>
                        </w:rPr>
                        <w:t>info.sk@civitta.com</w:t>
                      </w:r>
                    </w:p>
                    <w:p w14:paraId="0770269A" w14:textId="77777777" w:rsidR="00BB2F46" w:rsidRDefault="001237B2">
                      <w:pPr>
                        <w:textDirection w:val="btLr"/>
                      </w:pPr>
                      <w:r>
                        <w:rPr>
                          <w:rFonts w:ascii="Calibri" w:hAnsi="Calibri" w:cs="Calibri"/>
                          <w:color w:val="000000"/>
                        </w:rPr>
                        <w:t>+421 901 700 574</w:t>
                      </w:r>
                    </w:p>
                    <w:p w14:paraId="74858E73" w14:textId="77777777" w:rsidR="00BB2F46" w:rsidRDefault="001237B2">
                      <w:pPr>
                        <w:textDirection w:val="btLr"/>
                      </w:pPr>
                      <w:r>
                        <w:rPr>
                          <w:rFonts w:ascii="Calibri" w:hAnsi="Calibri" w:cs="Calibri"/>
                          <w:color w:val="000000"/>
                        </w:rPr>
                        <w:t>www.civitta.sk</w:t>
                      </w:r>
                    </w:p>
                  </w:txbxContent>
                </v:textbox>
              </v:rect>
            </w:pict>
          </mc:Fallback>
        </mc:AlternateContent>
      </w:r>
      <w:r w:rsidRPr="00BA3FE3">
        <w:rPr>
          <w:noProof/>
        </w:rPr>
        <mc:AlternateContent>
          <mc:Choice Requires="wps">
            <w:drawing>
              <wp:anchor distT="0" distB="0" distL="114300" distR="114300" simplePos="0" relativeHeight="251673600" behindDoc="0" locked="0" layoutInCell="1" hidden="0" allowOverlap="1" wp14:anchorId="660BDFB6" wp14:editId="7092328A">
                <wp:simplePos x="0" y="0"/>
                <wp:positionH relativeFrom="column">
                  <wp:posOffset>9359900</wp:posOffset>
                </wp:positionH>
                <wp:positionV relativeFrom="paragraph">
                  <wp:posOffset>4343400</wp:posOffset>
                </wp:positionV>
                <wp:extent cx="1629525" cy="729525"/>
                <wp:effectExtent l="0" t="0" r="0" b="0"/>
                <wp:wrapNone/>
                <wp:docPr id="211" name="Rectangle 211"/>
                <wp:cNvGraphicFramePr/>
                <a:graphic xmlns:a="http://schemas.openxmlformats.org/drawingml/2006/main">
                  <a:graphicData uri="http://schemas.microsoft.com/office/word/2010/wordprocessingShape">
                    <wps:wsp>
                      <wps:cNvSpPr/>
                      <wps:spPr>
                        <a:xfrm>
                          <a:off x="4536000" y="3420000"/>
                          <a:ext cx="1620000" cy="720000"/>
                        </a:xfrm>
                        <a:prstGeom prst="rect">
                          <a:avLst/>
                        </a:prstGeom>
                        <a:noFill/>
                        <a:ln>
                          <a:noFill/>
                        </a:ln>
                      </wps:spPr>
                      <wps:txbx>
                        <w:txbxContent>
                          <w:p w14:paraId="7A0722E9" w14:textId="77777777" w:rsidR="00BB2F46" w:rsidRDefault="001237B2">
                            <w:pPr>
                              <w:textDirection w:val="btLr"/>
                            </w:pPr>
                            <w:r>
                              <w:rPr>
                                <w:rFonts w:ascii="Calibri" w:hAnsi="Calibri" w:cs="Calibri"/>
                                <w:color w:val="000000"/>
                              </w:rPr>
                              <w:t>CIVITTA Bulgaria</w:t>
                            </w:r>
                          </w:p>
                          <w:p w14:paraId="7ED343B8" w14:textId="77777777" w:rsidR="00BB2F46" w:rsidRDefault="001237B2">
                            <w:pPr>
                              <w:textDirection w:val="btLr"/>
                            </w:pPr>
                            <w:r>
                              <w:rPr>
                                <w:rFonts w:ascii="Calibri" w:hAnsi="Calibri" w:cs="Calibri"/>
                                <w:color w:val="000000"/>
                              </w:rPr>
                              <w:t>Info.bg@civitta.com</w:t>
                            </w:r>
                          </w:p>
                          <w:p w14:paraId="09D9EC73" w14:textId="77777777" w:rsidR="00BB2F46" w:rsidRDefault="001237B2">
                            <w:pPr>
                              <w:textDirection w:val="btLr"/>
                            </w:pPr>
                            <w:r>
                              <w:rPr>
                                <w:rFonts w:ascii="Calibri" w:hAnsi="Calibri" w:cs="Calibri"/>
                                <w:color w:val="000000"/>
                              </w:rPr>
                              <w:t>+359 89 861 0857</w:t>
                            </w:r>
                            <w:r>
                              <w:rPr>
                                <w:rFonts w:ascii="Calibri" w:hAnsi="Calibri" w:cs="Calibri"/>
                                <w:color w:val="000000"/>
                              </w:rPr>
                              <w:br/>
                              <w:t>www.civitta.com</w:t>
                            </w:r>
                          </w:p>
                        </w:txbxContent>
                      </wps:txbx>
                      <wps:bodyPr spcFirstLastPara="1" wrap="square" lIns="91425" tIns="45700" rIns="91425" bIns="45700" anchor="t" anchorCtr="0">
                        <a:noAutofit/>
                      </wps:bodyPr>
                    </wps:wsp>
                  </a:graphicData>
                </a:graphic>
              </wp:anchor>
            </w:drawing>
          </mc:Choice>
          <mc:Fallback>
            <w:pict>
              <v:rect w14:anchorId="660BDFB6" id="Rectangle 211" o:spid="_x0000_s1047" style="position:absolute;left:0;text-align:left;margin-left:737pt;margin-top:342pt;width:128.3pt;height:57.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" filled="f" stroked="f">
                <v:textbox inset="2.53958mm,1.2694mm,2.53958mm,1.2694mm">
                  <w:txbxContent>
                    <w:p w14:paraId="7A0722E9" w14:textId="77777777" w:rsidR="00BB2F46" w:rsidRDefault="001237B2">
                      <w:pPr>
                        <w:textDirection w:val="btLr"/>
                      </w:pPr>
                      <w:r>
                        <w:rPr>
                          <w:rFonts w:ascii="Calibri" w:hAnsi="Calibri" w:cs="Calibri"/>
                          <w:color w:val="000000"/>
                        </w:rPr>
                        <w:t>CIVITTA Bulgaria</w:t>
                      </w:r>
                    </w:p>
                    <w:p w14:paraId="7ED343B8" w14:textId="77777777" w:rsidR="00BB2F46" w:rsidRDefault="001237B2">
                      <w:pPr>
                        <w:textDirection w:val="btLr"/>
                      </w:pPr>
                      <w:r>
                        <w:rPr>
                          <w:rFonts w:ascii="Calibri" w:hAnsi="Calibri" w:cs="Calibri"/>
                          <w:color w:val="000000"/>
                        </w:rPr>
                        <w:t>Info.bg@civitta.com</w:t>
                      </w:r>
                    </w:p>
                    <w:p w14:paraId="09D9EC73" w14:textId="77777777" w:rsidR="00BB2F46" w:rsidRDefault="001237B2">
                      <w:pPr>
                        <w:textDirection w:val="btLr"/>
                      </w:pPr>
                      <w:r>
                        <w:rPr>
                          <w:rFonts w:ascii="Calibri" w:hAnsi="Calibri" w:cs="Calibri"/>
                          <w:color w:val="000000"/>
                        </w:rPr>
                        <w:t>+359 89 861 0857</w:t>
                      </w:r>
                      <w:r>
                        <w:rPr>
                          <w:rFonts w:ascii="Calibri" w:hAnsi="Calibri" w:cs="Calibri"/>
                          <w:color w:val="000000"/>
                        </w:rPr>
                        <w:br/>
                        <w:t>www.civitta.com</w:t>
                      </w:r>
                    </w:p>
                  </w:txbxContent>
                </v:textbox>
              </v:rect>
            </w:pict>
          </mc:Fallback>
        </mc:AlternateContent>
      </w:r>
      <w:r w:rsidRPr="00BA3FE3">
        <w:rPr>
          <w:noProof/>
        </w:rPr>
        <mc:AlternateContent>
          <mc:Choice Requires="wps">
            <w:drawing>
              <wp:anchor distT="0" distB="0" distL="114300" distR="114300" simplePos="0" relativeHeight="251674624" behindDoc="0" locked="0" layoutInCell="1" hidden="0" allowOverlap="1" wp14:anchorId="33A9C7C7" wp14:editId="1361E9A6">
                <wp:simplePos x="0" y="0"/>
                <wp:positionH relativeFrom="column">
                  <wp:posOffset>7835900</wp:posOffset>
                </wp:positionH>
                <wp:positionV relativeFrom="paragraph">
                  <wp:posOffset>5067300</wp:posOffset>
                </wp:positionV>
                <wp:extent cx="1629525" cy="729525"/>
                <wp:effectExtent l="0" t="0" r="0" b="0"/>
                <wp:wrapNone/>
                <wp:docPr id="220" name="Rectangle 220"/>
                <wp:cNvGraphicFramePr/>
                <a:graphic xmlns:a="http://schemas.openxmlformats.org/drawingml/2006/main">
                  <a:graphicData uri="http://schemas.microsoft.com/office/word/2010/wordprocessingShape">
                    <wps:wsp>
                      <wps:cNvSpPr/>
                      <wps:spPr>
                        <a:xfrm>
                          <a:off x="4536000" y="3420000"/>
                          <a:ext cx="1620000" cy="720000"/>
                        </a:xfrm>
                        <a:prstGeom prst="rect">
                          <a:avLst/>
                        </a:prstGeom>
                        <a:noFill/>
                        <a:ln>
                          <a:noFill/>
                        </a:ln>
                      </wps:spPr>
                      <wps:txbx>
                        <w:txbxContent>
                          <w:p w14:paraId="177C48AC" w14:textId="77777777" w:rsidR="00BB2F46" w:rsidRDefault="001237B2">
                            <w:pPr>
                              <w:textDirection w:val="btLr"/>
                            </w:pPr>
                            <w:r>
                              <w:rPr>
                                <w:rFonts w:ascii="Calibri" w:hAnsi="Calibri" w:cs="Calibri"/>
                                <w:color w:val="000000"/>
                              </w:rPr>
                              <w:t>CIVITTA North Macedonia</w:t>
                            </w:r>
                          </w:p>
                          <w:p w14:paraId="15FC9E37" w14:textId="77777777" w:rsidR="00BB2F46" w:rsidRDefault="001237B2">
                            <w:pPr>
                              <w:textDirection w:val="btLr"/>
                            </w:pPr>
                            <w:r>
                              <w:rPr>
                                <w:rFonts w:ascii="Calibri" w:hAnsi="Calibri" w:cs="Calibri"/>
                                <w:color w:val="000000"/>
                              </w:rPr>
                              <w:t>info.mk@civitta.com</w:t>
                            </w:r>
                          </w:p>
                          <w:p w14:paraId="174E7282" w14:textId="77777777" w:rsidR="00BB2F46" w:rsidRDefault="001237B2">
                            <w:pPr>
                              <w:textDirection w:val="btLr"/>
                            </w:pPr>
                            <w:r>
                              <w:rPr>
                                <w:rFonts w:ascii="Calibri" w:hAnsi="Calibri" w:cs="Calibri"/>
                                <w:color w:val="000000"/>
                              </w:rPr>
                              <w:t>+389 75 230 439 www.civitta.com</w:t>
                            </w:r>
                          </w:p>
                        </w:txbxContent>
                      </wps:txbx>
                      <wps:bodyPr spcFirstLastPara="1" wrap="square" lIns="91425" tIns="45700" rIns="91425" bIns="45700" anchor="t" anchorCtr="0">
                        <a:noAutofit/>
                      </wps:bodyPr>
                    </wps:wsp>
                  </a:graphicData>
                </a:graphic>
              </wp:anchor>
            </w:drawing>
          </mc:Choice>
          <mc:Fallback>
            <w:pict>
              <v:rect w14:anchorId="33A9C7C7" id="Rectangle 220" o:spid="_x0000_s1048" style="position:absolute;left:0;text-align:left;margin-left:617pt;margin-top:399pt;width:128.3pt;height:57.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" filled="f" stroked="f">
                <v:textbox inset="2.53958mm,1.2694mm,2.53958mm,1.2694mm">
                  <w:txbxContent>
                    <w:p w14:paraId="177C48AC" w14:textId="77777777" w:rsidR="00BB2F46" w:rsidRDefault="001237B2">
                      <w:pPr>
                        <w:textDirection w:val="btLr"/>
                      </w:pPr>
                      <w:r>
                        <w:rPr>
                          <w:rFonts w:ascii="Calibri" w:hAnsi="Calibri" w:cs="Calibri"/>
                          <w:color w:val="000000"/>
                        </w:rPr>
                        <w:t>CIVITTA North Macedonia</w:t>
                      </w:r>
                    </w:p>
                    <w:p w14:paraId="15FC9E37" w14:textId="77777777" w:rsidR="00BB2F46" w:rsidRDefault="001237B2">
                      <w:pPr>
                        <w:textDirection w:val="btLr"/>
                      </w:pPr>
                      <w:r>
                        <w:rPr>
                          <w:rFonts w:ascii="Calibri" w:hAnsi="Calibri" w:cs="Calibri"/>
                          <w:color w:val="000000"/>
                        </w:rPr>
                        <w:t>info.mk@civitta.com</w:t>
                      </w:r>
                    </w:p>
                    <w:p w14:paraId="174E7282" w14:textId="77777777" w:rsidR="00BB2F46" w:rsidRDefault="001237B2">
                      <w:pPr>
                        <w:textDirection w:val="btLr"/>
                      </w:pPr>
                      <w:r>
                        <w:rPr>
                          <w:rFonts w:ascii="Calibri" w:hAnsi="Calibri" w:cs="Calibri"/>
                          <w:color w:val="000000"/>
                        </w:rPr>
                        <w:t>+389 75 230 439 www.civitta.com</w:t>
                      </w:r>
                    </w:p>
                  </w:txbxContent>
                </v:textbox>
              </v:rect>
            </w:pict>
          </mc:Fallback>
        </mc:AlternateContent>
      </w:r>
      <w:r w:rsidRPr="00BA3FE3">
        <w:rPr>
          <w:noProof/>
        </w:rPr>
        <mc:AlternateContent>
          <mc:Choice Requires="wps">
            <w:drawing>
              <wp:anchor distT="0" distB="0" distL="114300" distR="114300" simplePos="0" relativeHeight="251675648" behindDoc="0" locked="0" layoutInCell="1" hidden="0" allowOverlap="1" wp14:anchorId="2E4D3C4E" wp14:editId="640F3C3F">
                <wp:simplePos x="0" y="0"/>
                <wp:positionH relativeFrom="column">
                  <wp:posOffset>9347200</wp:posOffset>
                </wp:positionH>
                <wp:positionV relativeFrom="paragraph">
                  <wp:posOffset>5080000</wp:posOffset>
                </wp:positionV>
                <wp:extent cx="1629525" cy="729525"/>
                <wp:effectExtent l="0" t="0" r="0" b="0"/>
                <wp:wrapNone/>
                <wp:docPr id="228" name="Rectangle 228"/>
                <wp:cNvGraphicFramePr/>
                <a:graphic xmlns:a="http://schemas.openxmlformats.org/drawingml/2006/main">
                  <a:graphicData uri="http://schemas.microsoft.com/office/word/2010/wordprocessingShape">
                    <wps:wsp>
                      <wps:cNvSpPr/>
                      <wps:spPr>
                        <a:xfrm>
                          <a:off x="4536000" y="3420000"/>
                          <a:ext cx="1620000" cy="720000"/>
                        </a:xfrm>
                        <a:prstGeom prst="rect">
                          <a:avLst/>
                        </a:prstGeom>
                        <a:noFill/>
                        <a:ln>
                          <a:noFill/>
                        </a:ln>
                      </wps:spPr>
                      <wps:txbx>
                        <w:txbxContent>
                          <w:p w14:paraId="037EEB45" w14:textId="77777777" w:rsidR="00BB2F46" w:rsidRDefault="001237B2">
                            <w:pPr>
                              <w:textDirection w:val="btLr"/>
                            </w:pPr>
                            <w:r>
                              <w:rPr>
                                <w:rFonts w:ascii="Calibri" w:hAnsi="Calibri" w:cs="Calibri"/>
                                <w:color w:val="000000"/>
                              </w:rPr>
                              <w:t>CIVITTA Denmark</w:t>
                            </w:r>
                          </w:p>
                          <w:p w14:paraId="37147216" w14:textId="77777777" w:rsidR="00BB2F46" w:rsidRDefault="001237B2">
                            <w:pPr>
                              <w:textDirection w:val="btLr"/>
                            </w:pPr>
                            <w:r>
                              <w:rPr>
                                <w:rFonts w:ascii="Calibri" w:hAnsi="Calibri" w:cs="Calibri"/>
                                <w:color w:val="000000"/>
                              </w:rPr>
                              <w:t>Info.dk@civitta.com</w:t>
                            </w:r>
                          </w:p>
                          <w:p w14:paraId="26697C6D" w14:textId="77777777" w:rsidR="00BB2F46" w:rsidRDefault="001237B2">
                            <w:pPr>
                              <w:textDirection w:val="btLr"/>
                            </w:pPr>
                            <w:r>
                              <w:rPr>
                                <w:rFonts w:ascii="Calibri" w:hAnsi="Calibri" w:cs="Calibri"/>
                                <w:color w:val="000000"/>
                              </w:rPr>
                              <w:t>+452 762 80 83</w:t>
                            </w:r>
                            <w:r>
                              <w:rPr>
                                <w:rFonts w:ascii="Calibri" w:hAnsi="Calibri" w:cs="Calibri"/>
                                <w:color w:val="000000"/>
                              </w:rPr>
                              <w:br/>
                              <w:t>www.civitta.com</w:t>
                            </w:r>
                          </w:p>
                        </w:txbxContent>
                      </wps:txbx>
                      <wps:bodyPr spcFirstLastPara="1" wrap="square" lIns="91425" tIns="45700" rIns="91425" bIns="45700" anchor="t" anchorCtr="0">
                        <a:noAutofit/>
                      </wps:bodyPr>
                    </wps:wsp>
                  </a:graphicData>
                </a:graphic>
              </wp:anchor>
            </w:drawing>
          </mc:Choice>
          <mc:Fallback>
            <w:pict>
              <v:rect w14:anchorId="2E4D3C4E" id="Rectangle 228" o:spid="_x0000_s1049" style="position:absolute;left:0;text-align:left;margin-left:736pt;margin-top:400pt;width:128.3pt;height:57.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" filled="f" stroked="f">
                <v:textbox inset="2.53958mm,1.2694mm,2.53958mm,1.2694mm">
                  <w:txbxContent>
                    <w:p w14:paraId="037EEB45" w14:textId="77777777" w:rsidR="00BB2F46" w:rsidRDefault="001237B2">
                      <w:pPr>
                        <w:textDirection w:val="btLr"/>
                      </w:pPr>
                      <w:r>
                        <w:rPr>
                          <w:rFonts w:ascii="Calibri" w:hAnsi="Calibri" w:cs="Calibri"/>
                          <w:color w:val="000000"/>
                        </w:rPr>
                        <w:t>CIVITTA Denmark</w:t>
                      </w:r>
                    </w:p>
                    <w:p w14:paraId="37147216" w14:textId="77777777" w:rsidR="00BB2F46" w:rsidRDefault="001237B2">
                      <w:pPr>
                        <w:textDirection w:val="btLr"/>
                      </w:pPr>
                      <w:r>
                        <w:rPr>
                          <w:rFonts w:ascii="Calibri" w:hAnsi="Calibri" w:cs="Calibri"/>
                          <w:color w:val="000000"/>
                        </w:rPr>
                        <w:t>Info.dk@civitta.com</w:t>
                      </w:r>
                    </w:p>
                    <w:p w14:paraId="26697C6D" w14:textId="77777777" w:rsidR="00BB2F46" w:rsidRDefault="001237B2">
                      <w:pPr>
                        <w:textDirection w:val="btLr"/>
                      </w:pPr>
                      <w:r>
                        <w:rPr>
                          <w:rFonts w:ascii="Calibri" w:hAnsi="Calibri" w:cs="Calibri"/>
                          <w:color w:val="000000"/>
                        </w:rPr>
                        <w:t>+452 762 80 83</w:t>
                      </w:r>
                      <w:r>
                        <w:rPr>
                          <w:rFonts w:ascii="Calibri" w:hAnsi="Calibri" w:cs="Calibri"/>
                          <w:color w:val="000000"/>
                        </w:rPr>
                        <w:br/>
                        <w:t>www.civitta.com</w:t>
                      </w:r>
                    </w:p>
                  </w:txbxContent>
                </v:textbox>
              </v:rect>
            </w:pict>
          </mc:Fallback>
        </mc:AlternateContent>
      </w:r>
    </w:p>
    <w:p w14:paraId="68C905C0" w14:textId="06094331" w:rsidR="00BB2F46" w:rsidRPr="00BA3FE3" w:rsidRDefault="00BB2F46">
      <w:pPr>
        <w:numPr>
          <w:ilvl w:val="0"/>
          <w:numId w:val="1"/>
        </w:numPr>
        <w:pBdr>
          <w:top w:val="nil"/>
          <w:left w:val="nil"/>
          <w:bottom w:val="nil"/>
          <w:right w:val="nil"/>
          <w:between w:val="nil"/>
        </w:pBdr>
        <w:spacing w:after="0" w:line="276" w:lineRule="auto"/>
        <w:rPr>
          <w:rFonts w:ascii="Calibri" w:hAnsi="Calibri" w:cs="Calibri"/>
          <w:color w:val="000000"/>
        </w:rPr>
      </w:pPr>
    </w:p>
    <w:p w14:paraId="02EE7D08" w14:textId="63E9C3A3" w:rsidR="00BB2F46" w:rsidRPr="00BA3FE3" w:rsidRDefault="00D775D5">
      <w:pPr>
        <w:numPr>
          <w:ilvl w:val="0"/>
          <w:numId w:val="1"/>
        </w:numPr>
        <w:pBdr>
          <w:top w:val="nil"/>
          <w:left w:val="nil"/>
          <w:bottom w:val="nil"/>
          <w:right w:val="nil"/>
          <w:between w:val="nil"/>
        </w:pBdr>
        <w:spacing w:line="276" w:lineRule="auto"/>
        <w:rPr>
          <w:rFonts w:ascii="Calibri" w:hAnsi="Calibri" w:cs="Calibri"/>
          <w:color w:val="000000"/>
        </w:rPr>
      </w:pPr>
      <w:r w:rsidRPr="00BA3FE3">
        <w:rPr>
          <w:noProof/>
        </w:rPr>
        <mc:AlternateContent>
          <mc:Choice Requires="wps">
            <w:drawing>
              <wp:anchor distT="0" distB="0" distL="114300" distR="114300" simplePos="0" relativeHeight="251654144" behindDoc="0" locked="0" layoutInCell="1" allowOverlap="1" wp14:anchorId="327CE5EB" wp14:editId="7E5E279D">
                <wp:simplePos x="0" y="0"/>
                <wp:positionH relativeFrom="margin">
                  <wp:posOffset>4358229</wp:posOffset>
                </wp:positionH>
                <wp:positionV relativeFrom="paragraph">
                  <wp:posOffset>109520</wp:posOffset>
                </wp:positionV>
                <wp:extent cx="1619404" cy="909939"/>
                <wp:effectExtent l="0" t="0" r="0" b="5080"/>
                <wp:wrapNone/>
                <wp:docPr id="13" name="Rectangle 13"/>
                <wp:cNvGraphicFramePr/>
                <a:graphic xmlns:a="http://schemas.openxmlformats.org/drawingml/2006/main">
                  <a:graphicData uri="http://schemas.microsoft.com/office/word/2010/wordprocessingShape">
                    <wps:wsp>
                      <wps:cNvSpPr/>
                      <wps:spPr>
                        <a:xfrm>
                          <a:off x="0" y="0"/>
                          <a:ext cx="1619404" cy="909939"/>
                        </a:xfrm>
                        <a:prstGeom prst="rect">
                          <a:avLst/>
                        </a:prstGeom>
                        <a:noFill/>
                        <a:ln>
                          <a:noFill/>
                        </a:ln>
                      </wps:spPr>
                      <wps:txbx>
                        <w:txbxContent>
                          <w:p w14:paraId="72CDD2CD" w14:textId="77777777" w:rsidR="00BB2F46" w:rsidRDefault="001237B2">
                            <w:pPr>
                              <w:spacing w:after="0"/>
                              <w:jc w:val="left"/>
                              <w:textDirection w:val="btLr"/>
                            </w:pPr>
                            <w:r>
                              <w:rPr>
                                <w:rFonts w:ascii="Calibri" w:hAnsi="Calibri" w:cs="Calibri"/>
                                <w:b/>
                                <w:color w:val="FFFFFF"/>
                                <w:sz w:val="28"/>
                              </w:rPr>
                              <w:t>CIVITTA Armenia</w:t>
                            </w:r>
                          </w:p>
                          <w:p w14:paraId="5D1CFA48" w14:textId="77777777" w:rsidR="00BB2F46" w:rsidRDefault="001237B2">
                            <w:pPr>
                              <w:spacing w:after="0"/>
                              <w:jc w:val="left"/>
                              <w:textDirection w:val="btLr"/>
                            </w:pPr>
                            <w:r>
                              <w:rPr>
                                <w:rFonts w:ascii="Calibri" w:hAnsi="Calibri" w:cs="Calibri"/>
                                <w:color w:val="FFFFFF"/>
                                <w:sz w:val="28"/>
                              </w:rPr>
                              <w:t>info.am@civitta.com</w:t>
                            </w:r>
                          </w:p>
                          <w:p w14:paraId="3BBA8714" w14:textId="77777777" w:rsidR="00BB2F46" w:rsidRDefault="001237B2">
                            <w:pPr>
                              <w:spacing w:after="0"/>
                              <w:jc w:val="left"/>
                              <w:textDirection w:val="btLr"/>
                            </w:pPr>
                            <w:r>
                              <w:rPr>
                                <w:rFonts w:ascii="Calibri" w:hAnsi="Calibri" w:cs="Calibri"/>
                                <w:color w:val="FFFFFF"/>
                                <w:sz w:val="28"/>
                              </w:rPr>
                              <w:t>+374 10 546 434 www.civitta.am</w:t>
                            </w:r>
                          </w:p>
                          <w:p w14:paraId="7DDCEBD2" w14:textId="77777777" w:rsidR="00BB2F46" w:rsidRDefault="00BB2F46">
                            <w:pPr>
                              <w:spacing w:after="0"/>
                              <w:jc w:val="left"/>
                              <w:textDirection w:val="btLr"/>
                            </w:pPr>
                          </w:p>
                        </w:txbxContent>
                      </wps:txbx>
                      <wps:bodyPr spcFirstLastPara="1" wrap="square" lIns="0" tIns="0" rIns="0" bIns="0" anchor="t" anchorCtr="0">
                        <a:noAutofit/>
                      </wps:bodyPr>
                    </wps:wsp>
                  </a:graphicData>
                </a:graphic>
              </wp:anchor>
            </w:drawing>
          </mc:Choice>
          <mc:Fallback>
            <w:pict>
              <v:rect w14:anchorId="327CE5EB" id="Rectangle 13" o:spid="_x0000_s1050" style="position:absolute;left:0;text-align:left;margin-left:343.15pt;margin-top:8.6pt;width:127.5pt;height:71.65pt;z-index:251654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" filled="f" stroked="f">
                <v:textbox inset="0,0,0,0">
                  <w:txbxContent>
                    <w:p w14:paraId="72CDD2CD" w14:textId="77777777" w:rsidR="00BB2F46" w:rsidRDefault="001237B2">
                      <w:pPr>
                        <w:spacing w:after="0"/>
                        <w:jc w:val="left"/>
                        <w:textDirection w:val="btLr"/>
                      </w:pPr>
                      <w:r>
                        <w:rPr>
                          <w:rFonts w:ascii="Calibri" w:hAnsi="Calibri" w:cs="Calibri"/>
                          <w:b/>
                          <w:color w:val="FFFFFF"/>
                          <w:sz w:val="28"/>
                        </w:rPr>
                        <w:t>CIVITTA Armenia</w:t>
                      </w:r>
                    </w:p>
                    <w:p w14:paraId="5D1CFA48" w14:textId="77777777" w:rsidR="00BB2F46" w:rsidRDefault="001237B2">
                      <w:pPr>
                        <w:spacing w:after="0"/>
                        <w:jc w:val="left"/>
                        <w:textDirection w:val="btLr"/>
                      </w:pPr>
                      <w:r>
                        <w:rPr>
                          <w:rFonts w:ascii="Calibri" w:hAnsi="Calibri" w:cs="Calibri"/>
                          <w:color w:val="FFFFFF"/>
                          <w:sz w:val="28"/>
                        </w:rPr>
                        <w:t>info.am@civitta.com</w:t>
                      </w:r>
                    </w:p>
                    <w:p w14:paraId="3BBA8714" w14:textId="77777777" w:rsidR="00BB2F46" w:rsidRDefault="001237B2">
                      <w:pPr>
                        <w:spacing w:after="0"/>
                        <w:jc w:val="left"/>
                        <w:textDirection w:val="btLr"/>
                      </w:pPr>
                      <w:r>
                        <w:rPr>
                          <w:rFonts w:ascii="Calibri" w:hAnsi="Calibri" w:cs="Calibri"/>
                          <w:color w:val="FFFFFF"/>
                          <w:sz w:val="28"/>
                        </w:rPr>
                        <w:t>+374 10 546 434 www.civitta.am</w:t>
                      </w:r>
                    </w:p>
                    <w:p w14:paraId="7DDCEBD2" w14:textId="77777777" w:rsidR="00BB2F46" w:rsidRDefault="00BB2F46">
                      <w:pPr>
                        <w:spacing w:after="0"/>
                        <w:jc w:val="left"/>
                        <w:textDirection w:val="btLr"/>
                      </w:pPr>
                    </w:p>
                  </w:txbxContent>
                </v:textbox>
                <w10:wrap anchorx="margin"/>
              </v:rect>
            </w:pict>
          </mc:Fallback>
        </mc:AlternateContent>
      </w:r>
      <w:r w:rsidRPr="00BA3FE3">
        <w:rPr>
          <w:noProof/>
        </w:rPr>
        <mc:AlternateContent>
          <mc:Choice Requires="wps">
            <w:drawing>
              <wp:anchor distT="0" distB="0" distL="114300" distR="114300" simplePos="0" relativeHeight="251645952" behindDoc="0" locked="0" layoutInCell="1" allowOverlap="1" wp14:anchorId="272941D8" wp14:editId="269F0B98">
                <wp:simplePos x="0" y="0"/>
                <wp:positionH relativeFrom="column">
                  <wp:posOffset>2517251</wp:posOffset>
                </wp:positionH>
                <wp:positionV relativeFrom="paragraph">
                  <wp:posOffset>88014</wp:posOffset>
                </wp:positionV>
                <wp:extent cx="1619519" cy="933681"/>
                <wp:effectExtent l="0" t="0" r="0" b="0"/>
                <wp:wrapNone/>
                <wp:docPr id="5" name="Rectangle 5"/>
                <wp:cNvGraphicFramePr/>
                <a:graphic xmlns:a="http://schemas.openxmlformats.org/drawingml/2006/main">
                  <a:graphicData uri="http://schemas.microsoft.com/office/word/2010/wordprocessingShape">
                    <wps:wsp>
                      <wps:cNvSpPr/>
                      <wps:spPr>
                        <a:xfrm>
                          <a:off x="0" y="0"/>
                          <a:ext cx="1619519" cy="933681"/>
                        </a:xfrm>
                        <a:prstGeom prst="rect">
                          <a:avLst/>
                        </a:prstGeom>
                        <a:noFill/>
                        <a:ln>
                          <a:noFill/>
                        </a:ln>
                      </wps:spPr>
                      <wps:txbx>
                        <w:txbxContent>
                          <w:p w14:paraId="4EBC24A5" w14:textId="77777777" w:rsidR="00BB2F46" w:rsidRDefault="001237B2">
                            <w:pPr>
                              <w:spacing w:after="0"/>
                              <w:jc w:val="left"/>
                              <w:textDirection w:val="btLr"/>
                            </w:pPr>
                            <w:r>
                              <w:rPr>
                                <w:rFonts w:ascii="Calibri" w:hAnsi="Calibri" w:cs="Calibri"/>
                                <w:b/>
                                <w:color w:val="FFFFFF"/>
                                <w:sz w:val="28"/>
                              </w:rPr>
                              <w:t>CIVITTA Lithuania</w:t>
                            </w:r>
                            <w:r>
                              <w:rPr>
                                <w:rFonts w:ascii="Calibri" w:hAnsi="Calibri" w:cs="Calibri"/>
                                <w:b/>
                                <w:color w:val="FFFFFF"/>
                                <w:sz w:val="28"/>
                              </w:rPr>
                              <w:br/>
                            </w:r>
                            <w:r>
                              <w:rPr>
                                <w:rFonts w:ascii="Calibri" w:hAnsi="Calibri" w:cs="Calibri"/>
                                <w:color w:val="FFFFFF"/>
                                <w:sz w:val="28"/>
                              </w:rPr>
                              <w:t>info.lt@civitta.com</w:t>
                            </w:r>
                            <w:r>
                              <w:rPr>
                                <w:rFonts w:ascii="Calibri" w:hAnsi="Calibri" w:cs="Calibri"/>
                                <w:color w:val="FFFFFF"/>
                                <w:sz w:val="28"/>
                              </w:rPr>
                              <w:br/>
                              <w:t>+370 685 266 80</w:t>
                            </w:r>
                          </w:p>
                          <w:p w14:paraId="22D6A323" w14:textId="77777777" w:rsidR="00BB2F46" w:rsidRDefault="001237B2">
                            <w:pPr>
                              <w:spacing w:after="0"/>
                              <w:jc w:val="left"/>
                              <w:textDirection w:val="btLr"/>
                            </w:pPr>
                            <w:r>
                              <w:rPr>
                                <w:rFonts w:ascii="Calibri" w:hAnsi="Calibri" w:cs="Calibri"/>
                                <w:color w:val="FFFFFF"/>
                                <w:sz w:val="28"/>
                              </w:rPr>
                              <w:t>www.civitta.lt</w:t>
                            </w:r>
                          </w:p>
                        </w:txbxContent>
                      </wps:txbx>
                      <wps:bodyPr spcFirstLastPara="1" wrap="square" lIns="0" tIns="0" rIns="0" bIns="0" anchor="t" anchorCtr="0">
                        <a:noAutofit/>
                      </wps:bodyPr>
                    </wps:wsp>
                  </a:graphicData>
                </a:graphic>
              </wp:anchor>
            </w:drawing>
          </mc:Choice>
          <mc:Fallback>
            <w:pict>
              <v:rect w14:anchorId="272941D8" id="Rectangle 5" o:spid="_x0000_s1051" style="position:absolute;left:0;text-align:left;margin-left:198.2pt;margin-top:6.95pt;width:127.5pt;height:73.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" filled="f" stroked="f">
                <v:textbox inset="0,0,0,0">
                  <w:txbxContent>
                    <w:p w14:paraId="4EBC24A5" w14:textId="77777777" w:rsidR="00BB2F46" w:rsidRDefault="001237B2">
                      <w:pPr>
                        <w:spacing w:after="0"/>
                        <w:jc w:val="left"/>
                        <w:textDirection w:val="btLr"/>
                      </w:pPr>
                      <w:r>
                        <w:rPr>
                          <w:rFonts w:ascii="Calibri" w:hAnsi="Calibri" w:cs="Calibri"/>
                          <w:b/>
                          <w:color w:val="FFFFFF"/>
                          <w:sz w:val="28"/>
                        </w:rPr>
                        <w:t>CIVITTA Lithuania</w:t>
                      </w:r>
                      <w:r>
                        <w:rPr>
                          <w:rFonts w:ascii="Calibri" w:hAnsi="Calibri" w:cs="Calibri"/>
                          <w:b/>
                          <w:color w:val="FFFFFF"/>
                          <w:sz w:val="28"/>
                        </w:rPr>
                        <w:br/>
                      </w:r>
                      <w:r>
                        <w:rPr>
                          <w:rFonts w:ascii="Calibri" w:hAnsi="Calibri" w:cs="Calibri"/>
                          <w:color w:val="FFFFFF"/>
                          <w:sz w:val="28"/>
                        </w:rPr>
                        <w:t>info.lt@civitta.com</w:t>
                      </w:r>
                      <w:r>
                        <w:rPr>
                          <w:rFonts w:ascii="Calibri" w:hAnsi="Calibri" w:cs="Calibri"/>
                          <w:color w:val="FFFFFF"/>
                          <w:sz w:val="28"/>
                        </w:rPr>
                        <w:br/>
                        <w:t>+370 685 266 80</w:t>
                      </w:r>
                    </w:p>
                    <w:p w14:paraId="22D6A323" w14:textId="77777777" w:rsidR="00BB2F46" w:rsidRDefault="001237B2">
                      <w:pPr>
                        <w:spacing w:after="0"/>
                        <w:jc w:val="left"/>
                        <w:textDirection w:val="btLr"/>
                      </w:pPr>
                      <w:r>
                        <w:rPr>
                          <w:rFonts w:ascii="Calibri" w:hAnsi="Calibri" w:cs="Calibri"/>
                          <w:color w:val="FFFFFF"/>
                          <w:sz w:val="28"/>
                        </w:rPr>
                        <w:t>www.civitta.lt</w:t>
                      </w:r>
                    </w:p>
                  </w:txbxContent>
                </v:textbox>
              </v:rect>
            </w:pict>
          </mc:Fallback>
        </mc:AlternateContent>
      </w:r>
    </w:p>
    <w:p w14:paraId="123F4D10" w14:textId="738E3D9A" w:rsidR="00BB2F46" w:rsidRPr="00BA3FE3" w:rsidRDefault="00D775D5">
      <w:r w:rsidRPr="00BA3FE3">
        <w:rPr>
          <w:noProof/>
        </w:rPr>
        <mc:AlternateContent>
          <mc:Choice Requires="wps">
            <w:drawing>
              <wp:anchor distT="0" distB="0" distL="114300" distR="114300" simplePos="0" relativeHeight="251679744" behindDoc="0" locked="0" layoutInCell="1" hidden="0" allowOverlap="1" wp14:anchorId="1160D499" wp14:editId="4D969905">
                <wp:simplePos x="0" y="0"/>
                <wp:positionH relativeFrom="margin">
                  <wp:posOffset>4366895</wp:posOffset>
                </wp:positionH>
                <wp:positionV relativeFrom="paragraph">
                  <wp:posOffset>5842112</wp:posOffset>
                </wp:positionV>
                <wp:extent cx="1628775" cy="835025"/>
                <wp:effectExtent l="0" t="0" r="9525" b="3175"/>
                <wp:wrapNone/>
                <wp:docPr id="217" name="Rectangle 217"/>
                <wp:cNvGraphicFramePr/>
                <a:graphic xmlns:a="http://schemas.openxmlformats.org/drawingml/2006/main">
                  <a:graphicData uri="http://schemas.microsoft.com/office/word/2010/wordprocessingShape">
                    <wps:wsp>
                      <wps:cNvSpPr/>
                      <wps:spPr>
                        <a:xfrm>
                          <a:off x="0" y="0"/>
                          <a:ext cx="1628775" cy="835025"/>
                        </a:xfrm>
                        <a:prstGeom prst="rect">
                          <a:avLst/>
                        </a:prstGeom>
                        <a:noFill/>
                        <a:ln>
                          <a:noFill/>
                        </a:ln>
                      </wps:spPr>
                      <wps:txbx>
                        <w:txbxContent>
                          <w:p w14:paraId="62D0E476" w14:textId="77777777" w:rsidR="00BB2F46" w:rsidRDefault="001237B2">
                            <w:pPr>
                              <w:spacing w:after="0"/>
                              <w:jc w:val="left"/>
                              <w:textDirection w:val="btLr"/>
                            </w:pPr>
                            <w:r>
                              <w:rPr>
                                <w:rFonts w:ascii="Calibri" w:hAnsi="Calibri" w:cs="Calibri"/>
                                <w:b/>
                                <w:color w:val="FFFFFF"/>
                                <w:sz w:val="28"/>
                              </w:rPr>
                              <w:t>CIVITTA Georgia</w:t>
                            </w:r>
                          </w:p>
                          <w:p w14:paraId="02D970CB" w14:textId="77777777" w:rsidR="00BB2F46" w:rsidRDefault="001237B2">
                            <w:pPr>
                              <w:spacing w:after="0"/>
                              <w:jc w:val="left"/>
                              <w:textDirection w:val="btLr"/>
                            </w:pPr>
                            <w:r>
                              <w:rPr>
                                <w:rFonts w:ascii="Calibri" w:hAnsi="Calibri" w:cs="Calibri"/>
                                <w:color w:val="FFFFFF"/>
                                <w:sz w:val="28"/>
                              </w:rPr>
                              <w:t>info.ge@civitta.com</w:t>
                            </w:r>
                          </w:p>
                          <w:p w14:paraId="6AC8BAC4" w14:textId="77777777" w:rsidR="00BB2F46" w:rsidRDefault="001237B2">
                            <w:pPr>
                              <w:spacing w:after="0"/>
                              <w:jc w:val="left"/>
                              <w:textDirection w:val="btLr"/>
                            </w:pPr>
                            <w:r>
                              <w:rPr>
                                <w:rFonts w:ascii="Calibri" w:hAnsi="Calibri" w:cs="Calibri"/>
                                <w:color w:val="FFFFFF"/>
                                <w:sz w:val="28"/>
                              </w:rPr>
                              <w:t>www.civitta.com</w:t>
                            </w:r>
                          </w:p>
                          <w:p w14:paraId="31B1D2B0" w14:textId="77777777" w:rsidR="00BB2F46" w:rsidRDefault="00BB2F46">
                            <w:pPr>
                              <w:spacing w:after="0"/>
                              <w:jc w:val="left"/>
                              <w:textDirection w:val="btLr"/>
                            </w:pPr>
                          </w:p>
                        </w:txbxContent>
                      </wps:txbx>
                      <wps:bodyPr spcFirstLastPara="1" wrap="square" lIns="0" tIns="0" rIns="0" bIns="0" anchor="t" anchorCtr="0">
                        <a:noAutofit/>
                      </wps:bodyPr>
                    </wps:wsp>
                  </a:graphicData>
                </a:graphic>
                <wp14:sizeRelV relativeFrom="margin">
                  <wp14:pctHeight>0</wp14:pctHeight>
                </wp14:sizeRelV>
              </wp:anchor>
            </w:drawing>
          </mc:Choice>
          <mc:Fallback>
            <w:pict>
              <v:rect w14:anchorId="1160D499" id="Rectangle 217" o:spid="_x0000_s1052" style="position:absolute;left:0;text-align:left;margin-left:343.85pt;margin-top:460pt;width:128.25pt;height:65.7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" filled="f" stroked="f">
                <v:textbox inset="0,0,0,0">
                  <w:txbxContent>
                    <w:p w14:paraId="62D0E476" w14:textId="77777777" w:rsidR="00BB2F46" w:rsidRDefault="001237B2">
                      <w:pPr>
                        <w:spacing w:after="0"/>
                        <w:jc w:val="left"/>
                        <w:textDirection w:val="btLr"/>
                      </w:pPr>
                      <w:r>
                        <w:rPr>
                          <w:rFonts w:ascii="Calibri" w:hAnsi="Calibri" w:cs="Calibri"/>
                          <w:b/>
                          <w:color w:val="FFFFFF"/>
                          <w:sz w:val="28"/>
                        </w:rPr>
                        <w:t>CIVITTA Georgia</w:t>
                      </w:r>
                    </w:p>
                    <w:p w14:paraId="02D970CB" w14:textId="77777777" w:rsidR="00BB2F46" w:rsidRDefault="001237B2">
                      <w:pPr>
                        <w:spacing w:after="0"/>
                        <w:jc w:val="left"/>
                        <w:textDirection w:val="btLr"/>
                      </w:pPr>
                      <w:r>
                        <w:rPr>
                          <w:rFonts w:ascii="Calibri" w:hAnsi="Calibri" w:cs="Calibri"/>
                          <w:color w:val="FFFFFF"/>
                          <w:sz w:val="28"/>
                        </w:rPr>
                        <w:t>info.ge@civitta.com</w:t>
                      </w:r>
                    </w:p>
                    <w:p w14:paraId="6AC8BAC4" w14:textId="77777777" w:rsidR="00BB2F46" w:rsidRDefault="001237B2">
                      <w:pPr>
                        <w:spacing w:after="0"/>
                        <w:jc w:val="left"/>
                        <w:textDirection w:val="btLr"/>
                      </w:pPr>
                      <w:r>
                        <w:rPr>
                          <w:rFonts w:ascii="Calibri" w:hAnsi="Calibri" w:cs="Calibri"/>
                          <w:color w:val="FFFFFF"/>
                          <w:sz w:val="28"/>
                        </w:rPr>
                        <w:t>www.civitta.com</w:t>
                      </w:r>
                    </w:p>
                    <w:p w14:paraId="31B1D2B0" w14:textId="77777777" w:rsidR="00BB2F46" w:rsidRDefault="00BB2F46">
                      <w:pPr>
                        <w:spacing w:after="0"/>
                        <w:jc w:val="left"/>
                        <w:textDirection w:val="btLr"/>
                      </w:pPr>
                    </w:p>
                  </w:txbxContent>
                </v:textbox>
                <w10:wrap anchorx="margin"/>
              </v:rect>
            </w:pict>
          </mc:Fallback>
        </mc:AlternateContent>
      </w:r>
      <w:r w:rsidRPr="00BA3FE3">
        <w:rPr>
          <w:noProof/>
        </w:rPr>
        <mc:AlternateContent>
          <mc:Choice Requires="wps">
            <w:drawing>
              <wp:anchor distT="0" distB="0" distL="114300" distR="114300" simplePos="0" relativeHeight="251658240" behindDoc="0" locked="0" layoutInCell="1" allowOverlap="1" wp14:anchorId="501D5415" wp14:editId="466DA296">
                <wp:simplePos x="0" y="0"/>
                <wp:positionH relativeFrom="column">
                  <wp:posOffset>2519680</wp:posOffset>
                </wp:positionH>
                <wp:positionV relativeFrom="paragraph">
                  <wp:posOffset>5812902</wp:posOffset>
                </wp:positionV>
                <wp:extent cx="1619250" cy="916940"/>
                <wp:effectExtent l="0" t="0" r="0" b="16510"/>
                <wp:wrapNone/>
                <wp:docPr id="17" name="Rectangle 17"/>
                <wp:cNvGraphicFramePr/>
                <a:graphic xmlns:a="http://schemas.openxmlformats.org/drawingml/2006/main">
                  <a:graphicData uri="http://schemas.microsoft.com/office/word/2010/wordprocessingShape">
                    <wps:wsp>
                      <wps:cNvSpPr/>
                      <wps:spPr>
                        <a:xfrm>
                          <a:off x="0" y="0"/>
                          <a:ext cx="1619250" cy="916940"/>
                        </a:xfrm>
                        <a:prstGeom prst="rect">
                          <a:avLst/>
                        </a:prstGeom>
                        <a:noFill/>
                        <a:ln>
                          <a:noFill/>
                        </a:ln>
                      </wps:spPr>
                      <wps:txbx>
                        <w:txbxContent>
                          <w:p w14:paraId="4DBFD5D6" w14:textId="77777777" w:rsidR="00BB2F46" w:rsidRDefault="001237B2">
                            <w:pPr>
                              <w:spacing w:after="0"/>
                              <w:jc w:val="left"/>
                              <w:textDirection w:val="btLr"/>
                            </w:pPr>
                            <w:r>
                              <w:rPr>
                                <w:rFonts w:ascii="Calibri" w:hAnsi="Calibri" w:cs="Calibri"/>
                                <w:b/>
                                <w:color w:val="FFFFFF"/>
                                <w:sz w:val="28"/>
                              </w:rPr>
                              <w:t>CIVITTA Belarus</w:t>
                            </w:r>
                          </w:p>
                          <w:p w14:paraId="537B6335" w14:textId="58497FC0" w:rsidR="00BB2F46" w:rsidRDefault="00A83D3A">
                            <w:pPr>
                              <w:spacing w:after="0"/>
                              <w:jc w:val="left"/>
                              <w:textDirection w:val="btLr"/>
                            </w:pPr>
                            <w:r>
                              <w:rPr>
                                <w:rFonts w:ascii="Calibri" w:hAnsi="Calibri" w:cs="Calibri"/>
                                <w:color w:val="FFFFFF"/>
                                <w:sz w:val="28"/>
                              </w:rPr>
                              <w:t>info.by@civitta.com</w:t>
                            </w:r>
                          </w:p>
                          <w:p w14:paraId="3F99DABF" w14:textId="77777777" w:rsidR="00BB2F46" w:rsidRDefault="001237B2">
                            <w:pPr>
                              <w:spacing w:after="0"/>
                              <w:jc w:val="left"/>
                              <w:textDirection w:val="btLr"/>
                            </w:pPr>
                            <w:r>
                              <w:rPr>
                                <w:rFonts w:ascii="Calibri" w:hAnsi="Calibri" w:cs="Calibri"/>
                                <w:color w:val="FFFFFF"/>
                                <w:sz w:val="28"/>
                              </w:rPr>
                              <w:t>+375 296 018 517</w:t>
                            </w:r>
                          </w:p>
                          <w:p w14:paraId="0C6999D9" w14:textId="77777777" w:rsidR="00BB2F46" w:rsidRDefault="001237B2">
                            <w:pPr>
                              <w:spacing w:after="0"/>
                              <w:jc w:val="left"/>
                              <w:textDirection w:val="btLr"/>
                            </w:pPr>
                            <w:r>
                              <w:rPr>
                                <w:rFonts w:ascii="Calibri" w:hAnsi="Calibri" w:cs="Calibri"/>
                                <w:color w:val="FFFFFF"/>
                                <w:sz w:val="28"/>
                              </w:rPr>
                              <w:t>www.civitta.by</w:t>
                            </w:r>
                          </w:p>
                          <w:p w14:paraId="4A3FBFBF" w14:textId="77777777" w:rsidR="00BB2F46" w:rsidRDefault="00BB2F46">
                            <w:pPr>
                              <w:spacing w:after="0"/>
                              <w:jc w:val="left"/>
                              <w:textDirection w:val="btLr"/>
                            </w:pPr>
                          </w:p>
                          <w:p w14:paraId="0AABD8C8" w14:textId="77777777" w:rsidR="00BB2F46" w:rsidRDefault="00BB2F46">
                            <w:pPr>
                              <w:spacing w:after="0"/>
                              <w:jc w:val="left"/>
                              <w:textDirection w:val="btLr"/>
                            </w:pPr>
                          </w:p>
                        </w:txbxContent>
                      </wps:txbx>
                      <wps:bodyPr spcFirstLastPara="1" wrap="square" lIns="0" tIns="0" rIns="0" bIns="0" anchor="t" anchorCtr="0">
                        <a:noAutofit/>
                      </wps:bodyPr>
                    </wps:wsp>
                  </a:graphicData>
                </a:graphic>
              </wp:anchor>
            </w:drawing>
          </mc:Choice>
          <mc:Fallback>
            <w:pict>
              <v:rect w14:anchorId="501D5415" id="Rectangle 17" o:spid="_x0000_s1053" style="position:absolute;left:0;text-align:left;margin-left:198.4pt;margin-top:457.7pt;width:127.5pt;height:72.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" filled="f" stroked="f">
                <v:textbox inset="0,0,0,0">
                  <w:txbxContent>
                    <w:p w14:paraId="4DBFD5D6" w14:textId="77777777" w:rsidR="00BB2F46" w:rsidRDefault="001237B2">
                      <w:pPr>
                        <w:spacing w:after="0"/>
                        <w:jc w:val="left"/>
                        <w:textDirection w:val="btLr"/>
                      </w:pPr>
                      <w:r>
                        <w:rPr>
                          <w:rFonts w:ascii="Calibri" w:hAnsi="Calibri" w:cs="Calibri"/>
                          <w:b/>
                          <w:color w:val="FFFFFF"/>
                          <w:sz w:val="28"/>
                        </w:rPr>
                        <w:t>CIVITTA Belarus</w:t>
                      </w:r>
                    </w:p>
                    <w:p w14:paraId="537B6335" w14:textId="58497FC0" w:rsidR="00BB2F46" w:rsidRDefault="00A83D3A">
                      <w:pPr>
                        <w:spacing w:after="0"/>
                        <w:jc w:val="left"/>
                        <w:textDirection w:val="btLr"/>
                      </w:pPr>
                      <w:r>
                        <w:rPr>
                          <w:rFonts w:ascii="Calibri" w:hAnsi="Calibri" w:cs="Calibri"/>
                          <w:color w:val="FFFFFF"/>
                          <w:sz w:val="28"/>
                        </w:rPr>
                        <w:t>info.by@civitta.com</w:t>
                      </w:r>
                    </w:p>
                    <w:p w14:paraId="3F99DABF" w14:textId="77777777" w:rsidR="00BB2F46" w:rsidRDefault="001237B2">
                      <w:pPr>
                        <w:spacing w:after="0"/>
                        <w:jc w:val="left"/>
                        <w:textDirection w:val="btLr"/>
                      </w:pPr>
                      <w:r>
                        <w:rPr>
                          <w:rFonts w:ascii="Calibri" w:hAnsi="Calibri" w:cs="Calibri"/>
                          <w:color w:val="FFFFFF"/>
                          <w:sz w:val="28"/>
                        </w:rPr>
                        <w:t>+375 296 018 517</w:t>
                      </w:r>
                    </w:p>
                    <w:p w14:paraId="0C6999D9" w14:textId="77777777" w:rsidR="00BB2F46" w:rsidRDefault="001237B2">
                      <w:pPr>
                        <w:spacing w:after="0"/>
                        <w:jc w:val="left"/>
                        <w:textDirection w:val="btLr"/>
                      </w:pPr>
                      <w:r>
                        <w:rPr>
                          <w:rFonts w:ascii="Calibri" w:hAnsi="Calibri" w:cs="Calibri"/>
                          <w:color w:val="FFFFFF"/>
                          <w:sz w:val="28"/>
                        </w:rPr>
                        <w:t>www.civitta.by</w:t>
                      </w:r>
                    </w:p>
                    <w:p w14:paraId="4A3FBFBF" w14:textId="77777777" w:rsidR="00BB2F46" w:rsidRDefault="00BB2F46">
                      <w:pPr>
                        <w:spacing w:after="0"/>
                        <w:jc w:val="left"/>
                        <w:textDirection w:val="btLr"/>
                      </w:pPr>
                    </w:p>
                    <w:p w14:paraId="0AABD8C8" w14:textId="77777777" w:rsidR="00BB2F46" w:rsidRDefault="00BB2F46">
                      <w:pPr>
                        <w:spacing w:after="0"/>
                        <w:jc w:val="left"/>
                        <w:textDirection w:val="btLr"/>
                      </w:pPr>
                    </w:p>
                  </w:txbxContent>
                </v:textbox>
              </v:rect>
            </w:pict>
          </mc:Fallback>
        </mc:AlternateContent>
      </w:r>
      <w:r w:rsidRPr="00BA3FE3">
        <w:rPr>
          <w:noProof/>
        </w:rPr>
        <mc:AlternateContent>
          <mc:Choice Requires="wps">
            <w:drawing>
              <wp:anchor distT="0" distB="0" distL="114300" distR="114300" simplePos="0" relativeHeight="251678720" behindDoc="0" locked="0" layoutInCell="1" hidden="0" allowOverlap="1" wp14:anchorId="68375B1C" wp14:editId="674B4AA9">
                <wp:simplePos x="0" y="0"/>
                <wp:positionH relativeFrom="margin">
                  <wp:posOffset>4359275</wp:posOffset>
                </wp:positionH>
                <wp:positionV relativeFrom="paragraph">
                  <wp:posOffset>4861672</wp:posOffset>
                </wp:positionV>
                <wp:extent cx="1628775" cy="800735"/>
                <wp:effectExtent l="0" t="0" r="9525" b="18415"/>
                <wp:wrapNone/>
                <wp:docPr id="225" name="Rectangle 225"/>
                <wp:cNvGraphicFramePr/>
                <a:graphic xmlns:a="http://schemas.openxmlformats.org/drawingml/2006/main">
                  <a:graphicData uri="http://schemas.microsoft.com/office/word/2010/wordprocessingShape">
                    <wps:wsp>
                      <wps:cNvSpPr/>
                      <wps:spPr>
                        <a:xfrm>
                          <a:off x="0" y="0"/>
                          <a:ext cx="1628775" cy="800735"/>
                        </a:xfrm>
                        <a:prstGeom prst="rect">
                          <a:avLst/>
                        </a:prstGeom>
                        <a:noFill/>
                        <a:ln>
                          <a:noFill/>
                        </a:ln>
                      </wps:spPr>
                      <wps:txbx>
                        <w:txbxContent>
                          <w:p w14:paraId="355C16F7" w14:textId="77777777" w:rsidR="00BB2F46" w:rsidRDefault="001237B2">
                            <w:pPr>
                              <w:spacing w:after="0"/>
                              <w:jc w:val="left"/>
                              <w:textDirection w:val="btLr"/>
                            </w:pPr>
                            <w:r>
                              <w:rPr>
                                <w:rFonts w:ascii="Calibri" w:hAnsi="Calibri" w:cs="Calibri"/>
                                <w:b/>
                                <w:color w:val="FFFFFF"/>
                                <w:sz w:val="28"/>
                              </w:rPr>
                              <w:t>CIVITTA Sweden</w:t>
                            </w:r>
                          </w:p>
                          <w:p w14:paraId="28E9CCA9" w14:textId="77777777" w:rsidR="00BB2F46" w:rsidRDefault="001237B2">
                            <w:pPr>
                              <w:spacing w:after="0"/>
                              <w:jc w:val="left"/>
                              <w:textDirection w:val="btLr"/>
                            </w:pPr>
                            <w:r>
                              <w:rPr>
                                <w:rFonts w:ascii="Calibri" w:hAnsi="Calibri" w:cs="Calibri"/>
                                <w:color w:val="FFFFFF"/>
                                <w:sz w:val="28"/>
                              </w:rPr>
                              <w:t>info.se@civitta.com</w:t>
                            </w:r>
                          </w:p>
                          <w:p w14:paraId="2C5D3B73" w14:textId="77777777" w:rsidR="00BB2F46" w:rsidRDefault="001237B2">
                            <w:pPr>
                              <w:spacing w:after="0"/>
                              <w:jc w:val="left"/>
                              <w:textDirection w:val="btLr"/>
                            </w:pPr>
                            <w:r>
                              <w:rPr>
                                <w:rFonts w:ascii="Calibri" w:hAnsi="Calibri" w:cs="Calibri"/>
                                <w:color w:val="FFFFFF"/>
                                <w:sz w:val="28"/>
                              </w:rPr>
                              <w:t>www.civitta.com</w:t>
                            </w:r>
                          </w:p>
                          <w:p w14:paraId="0FBE6C45" w14:textId="77777777" w:rsidR="00BB2F46" w:rsidRDefault="00BB2F46">
                            <w:pPr>
                              <w:spacing w:after="0"/>
                              <w:jc w:val="left"/>
                              <w:textDirection w:val="btLr"/>
                            </w:pPr>
                          </w:p>
                        </w:txbxContent>
                      </wps:txbx>
                      <wps:bodyPr spcFirstLastPara="1" wrap="square" lIns="0" tIns="0" rIns="0" bIns="0" anchor="t" anchorCtr="0">
                        <a:noAutofit/>
                      </wps:bodyPr>
                    </wps:wsp>
                  </a:graphicData>
                </a:graphic>
              </wp:anchor>
            </w:drawing>
          </mc:Choice>
          <mc:Fallback>
            <w:pict>
              <v:rect w14:anchorId="68375B1C" id="Rectangle 225" o:spid="_x0000_s1054" style="position:absolute;left:0;text-align:left;margin-left:343.25pt;margin-top:382.8pt;width:128.25pt;height:63.05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" filled="f" stroked="f">
                <v:textbox inset="0,0,0,0">
                  <w:txbxContent>
                    <w:p w14:paraId="355C16F7" w14:textId="77777777" w:rsidR="00BB2F46" w:rsidRDefault="001237B2">
                      <w:pPr>
                        <w:spacing w:after="0"/>
                        <w:jc w:val="left"/>
                        <w:textDirection w:val="btLr"/>
                      </w:pPr>
                      <w:r>
                        <w:rPr>
                          <w:rFonts w:ascii="Calibri" w:hAnsi="Calibri" w:cs="Calibri"/>
                          <w:b/>
                          <w:color w:val="FFFFFF"/>
                          <w:sz w:val="28"/>
                        </w:rPr>
                        <w:t>CIVITTA Sweden</w:t>
                      </w:r>
                    </w:p>
                    <w:p w14:paraId="28E9CCA9" w14:textId="77777777" w:rsidR="00BB2F46" w:rsidRDefault="001237B2">
                      <w:pPr>
                        <w:spacing w:after="0"/>
                        <w:jc w:val="left"/>
                        <w:textDirection w:val="btLr"/>
                      </w:pPr>
                      <w:r>
                        <w:rPr>
                          <w:rFonts w:ascii="Calibri" w:hAnsi="Calibri" w:cs="Calibri"/>
                          <w:color w:val="FFFFFF"/>
                          <w:sz w:val="28"/>
                        </w:rPr>
                        <w:t>info.se@civitta.com</w:t>
                      </w:r>
                    </w:p>
                    <w:p w14:paraId="2C5D3B73" w14:textId="77777777" w:rsidR="00BB2F46" w:rsidRDefault="001237B2">
                      <w:pPr>
                        <w:spacing w:after="0"/>
                        <w:jc w:val="left"/>
                        <w:textDirection w:val="btLr"/>
                      </w:pPr>
                      <w:r>
                        <w:rPr>
                          <w:rFonts w:ascii="Calibri" w:hAnsi="Calibri" w:cs="Calibri"/>
                          <w:color w:val="FFFFFF"/>
                          <w:sz w:val="28"/>
                        </w:rPr>
                        <w:t>www.civitta.com</w:t>
                      </w:r>
                    </w:p>
                    <w:p w14:paraId="0FBE6C45" w14:textId="77777777" w:rsidR="00BB2F46" w:rsidRDefault="00BB2F46">
                      <w:pPr>
                        <w:spacing w:after="0"/>
                        <w:jc w:val="left"/>
                        <w:textDirection w:val="btLr"/>
                      </w:pPr>
                    </w:p>
                  </w:txbxContent>
                </v:textbox>
                <w10:wrap anchorx="margin"/>
              </v:rect>
            </w:pict>
          </mc:Fallback>
        </mc:AlternateContent>
      </w:r>
      <w:r w:rsidRPr="00BA3FE3">
        <w:rPr>
          <w:noProof/>
        </w:rPr>
        <mc:AlternateContent>
          <mc:Choice Requires="wps">
            <w:drawing>
              <wp:anchor distT="0" distB="0" distL="114300" distR="114300" simplePos="0" relativeHeight="251653120" behindDoc="0" locked="0" layoutInCell="1" allowOverlap="1" wp14:anchorId="339812BA" wp14:editId="7F74E633">
                <wp:simplePos x="0" y="0"/>
                <wp:positionH relativeFrom="column">
                  <wp:posOffset>2527300</wp:posOffset>
                </wp:positionH>
                <wp:positionV relativeFrom="paragraph">
                  <wp:posOffset>4834367</wp:posOffset>
                </wp:positionV>
                <wp:extent cx="1619250" cy="911860"/>
                <wp:effectExtent l="0" t="0" r="0" b="2540"/>
                <wp:wrapNone/>
                <wp:docPr id="12" name="Rectangle 12"/>
                <wp:cNvGraphicFramePr/>
                <a:graphic xmlns:a="http://schemas.openxmlformats.org/drawingml/2006/main">
                  <a:graphicData uri="http://schemas.microsoft.com/office/word/2010/wordprocessingShape">
                    <wps:wsp>
                      <wps:cNvSpPr/>
                      <wps:spPr>
                        <a:xfrm>
                          <a:off x="0" y="0"/>
                          <a:ext cx="1619250" cy="911860"/>
                        </a:xfrm>
                        <a:prstGeom prst="rect">
                          <a:avLst/>
                        </a:prstGeom>
                        <a:noFill/>
                        <a:ln>
                          <a:noFill/>
                        </a:ln>
                      </wps:spPr>
                      <wps:txbx>
                        <w:txbxContent>
                          <w:p w14:paraId="77111A47" w14:textId="77777777" w:rsidR="00BB2F46" w:rsidRDefault="001237B2">
                            <w:pPr>
                              <w:spacing w:after="0"/>
                              <w:jc w:val="left"/>
                              <w:textDirection w:val="btLr"/>
                            </w:pPr>
                            <w:r>
                              <w:rPr>
                                <w:rFonts w:ascii="Calibri" w:hAnsi="Calibri" w:cs="Calibri"/>
                                <w:b/>
                                <w:color w:val="FFFFFF"/>
                                <w:sz w:val="28"/>
                              </w:rPr>
                              <w:t>CIVITTA Ukraine</w:t>
                            </w:r>
                          </w:p>
                          <w:p w14:paraId="662A1698" w14:textId="75CD63F5" w:rsidR="00BB2F46" w:rsidRDefault="00A83D3A">
                            <w:pPr>
                              <w:spacing w:after="0"/>
                              <w:jc w:val="left"/>
                              <w:textDirection w:val="btLr"/>
                            </w:pPr>
                            <w:r>
                              <w:rPr>
                                <w:rFonts w:ascii="Calibri" w:hAnsi="Calibri" w:cs="Calibri"/>
                                <w:color w:val="FFFFFF"/>
                                <w:sz w:val="28"/>
                              </w:rPr>
                              <w:t>info.ua@civitta.com</w:t>
                            </w:r>
                          </w:p>
                          <w:p w14:paraId="77B1A859" w14:textId="77777777" w:rsidR="00BB2F46" w:rsidRDefault="001237B2">
                            <w:pPr>
                              <w:spacing w:after="0"/>
                              <w:jc w:val="left"/>
                              <w:textDirection w:val="btLr"/>
                            </w:pPr>
                            <w:r>
                              <w:rPr>
                                <w:rFonts w:ascii="Calibri" w:hAnsi="Calibri" w:cs="Calibri"/>
                                <w:color w:val="FFFFFF"/>
                                <w:sz w:val="28"/>
                              </w:rPr>
                              <w:t>+380 442 270 140</w:t>
                            </w:r>
                          </w:p>
                          <w:p w14:paraId="75944415" w14:textId="77777777" w:rsidR="00BB2F46" w:rsidRDefault="001237B2">
                            <w:pPr>
                              <w:spacing w:after="0"/>
                              <w:jc w:val="left"/>
                              <w:textDirection w:val="btLr"/>
                            </w:pPr>
                            <w:r>
                              <w:rPr>
                                <w:rFonts w:ascii="Calibri" w:hAnsi="Calibri" w:cs="Calibri"/>
                                <w:color w:val="FFFFFF"/>
                                <w:sz w:val="28"/>
                              </w:rPr>
                              <w:t>www.civitta.com.ua</w:t>
                            </w:r>
                          </w:p>
                          <w:p w14:paraId="5404CD3E" w14:textId="77777777" w:rsidR="00BB2F46" w:rsidRDefault="00BB2F46">
                            <w:pPr>
                              <w:spacing w:after="0"/>
                              <w:jc w:val="left"/>
                              <w:textDirection w:val="btLr"/>
                            </w:pPr>
                          </w:p>
                          <w:p w14:paraId="5742A7DA" w14:textId="77777777" w:rsidR="00BB2F46" w:rsidRDefault="00BB2F46">
                            <w:pPr>
                              <w:spacing w:after="0"/>
                              <w:jc w:val="left"/>
                              <w:textDirection w:val="btLr"/>
                            </w:pPr>
                          </w:p>
                          <w:p w14:paraId="332E385A" w14:textId="77777777" w:rsidR="00BB2F46" w:rsidRDefault="00BB2F46">
                            <w:pPr>
                              <w:spacing w:after="0"/>
                              <w:jc w:val="left"/>
                              <w:textDirection w:val="btLr"/>
                            </w:pPr>
                          </w:p>
                        </w:txbxContent>
                      </wps:txbx>
                      <wps:bodyPr spcFirstLastPara="1" wrap="square" lIns="0" tIns="0" rIns="0" bIns="0" anchor="t" anchorCtr="0">
                        <a:noAutofit/>
                      </wps:bodyPr>
                    </wps:wsp>
                  </a:graphicData>
                </a:graphic>
              </wp:anchor>
            </w:drawing>
          </mc:Choice>
          <mc:Fallback>
            <w:pict>
              <v:rect w14:anchorId="339812BA" id="Rectangle 12" o:spid="_x0000_s1055" style="position:absolute;left:0;text-align:left;margin-left:199pt;margin-top:380.65pt;width:127.5pt;height:71.8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" filled="f" stroked="f">
                <v:textbox inset="0,0,0,0">
                  <w:txbxContent>
                    <w:p w14:paraId="77111A47" w14:textId="77777777" w:rsidR="00BB2F46" w:rsidRDefault="001237B2">
                      <w:pPr>
                        <w:spacing w:after="0"/>
                        <w:jc w:val="left"/>
                        <w:textDirection w:val="btLr"/>
                      </w:pPr>
                      <w:r>
                        <w:rPr>
                          <w:rFonts w:ascii="Calibri" w:hAnsi="Calibri" w:cs="Calibri"/>
                          <w:b/>
                          <w:color w:val="FFFFFF"/>
                          <w:sz w:val="28"/>
                        </w:rPr>
                        <w:t>CIVITTA Ukraine</w:t>
                      </w:r>
                    </w:p>
                    <w:p w14:paraId="662A1698" w14:textId="75CD63F5" w:rsidR="00BB2F46" w:rsidRDefault="00A83D3A">
                      <w:pPr>
                        <w:spacing w:after="0"/>
                        <w:jc w:val="left"/>
                        <w:textDirection w:val="btLr"/>
                      </w:pPr>
                      <w:r>
                        <w:rPr>
                          <w:rFonts w:ascii="Calibri" w:hAnsi="Calibri" w:cs="Calibri"/>
                          <w:color w:val="FFFFFF"/>
                          <w:sz w:val="28"/>
                        </w:rPr>
                        <w:t>info.ua@civitta.com</w:t>
                      </w:r>
                    </w:p>
                    <w:p w14:paraId="77B1A859" w14:textId="77777777" w:rsidR="00BB2F46" w:rsidRDefault="001237B2">
                      <w:pPr>
                        <w:spacing w:after="0"/>
                        <w:jc w:val="left"/>
                        <w:textDirection w:val="btLr"/>
                      </w:pPr>
                      <w:r>
                        <w:rPr>
                          <w:rFonts w:ascii="Calibri" w:hAnsi="Calibri" w:cs="Calibri"/>
                          <w:color w:val="FFFFFF"/>
                          <w:sz w:val="28"/>
                        </w:rPr>
                        <w:t>+380 442 270 140</w:t>
                      </w:r>
                    </w:p>
                    <w:p w14:paraId="75944415" w14:textId="77777777" w:rsidR="00BB2F46" w:rsidRDefault="001237B2">
                      <w:pPr>
                        <w:spacing w:after="0"/>
                        <w:jc w:val="left"/>
                        <w:textDirection w:val="btLr"/>
                      </w:pPr>
                      <w:r>
                        <w:rPr>
                          <w:rFonts w:ascii="Calibri" w:hAnsi="Calibri" w:cs="Calibri"/>
                          <w:color w:val="FFFFFF"/>
                          <w:sz w:val="28"/>
                        </w:rPr>
                        <w:t>www.civitta.com.ua</w:t>
                      </w:r>
                    </w:p>
                    <w:p w14:paraId="5404CD3E" w14:textId="77777777" w:rsidR="00BB2F46" w:rsidRDefault="00BB2F46">
                      <w:pPr>
                        <w:spacing w:after="0"/>
                        <w:jc w:val="left"/>
                        <w:textDirection w:val="btLr"/>
                      </w:pPr>
                    </w:p>
                    <w:p w14:paraId="5742A7DA" w14:textId="77777777" w:rsidR="00BB2F46" w:rsidRDefault="00BB2F46">
                      <w:pPr>
                        <w:spacing w:after="0"/>
                        <w:jc w:val="left"/>
                        <w:textDirection w:val="btLr"/>
                      </w:pPr>
                    </w:p>
                    <w:p w14:paraId="332E385A" w14:textId="77777777" w:rsidR="00BB2F46" w:rsidRDefault="00BB2F46">
                      <w:pPr>
                        <w:spacing w:after="0"/>
                        <w:jc w:val="left"/>
                        <w:textDirection w:val="btLr"/>
                      </w:pPr>
                    </w:p>
                  </w:txbxContent>
                </v:textbox>
              </v:rect>
            </w:pict>
          </mc:Fallback>
        </mc:AlternateContent>
      </w:r>
      <w:r w:rsidRPr="00BA3FE3">
        <w:rPr>
          <w:noProof/>
        </w:rPr>
        <mc:AlternateContent>
          <mc:Choice Requires="wps">
            <w:drawing>
              <wp:anchor distT="0" distB="0" distL="114300" distR="114300" simplePos="0" relativeHeight="251657216" behindDoc="0" locked="0" layoutInCell="1" allowOverlap="1" wp14:anchorId="4B39E4C0" wp14:editId="7DDF1FE6">
                <wp:simplePos x="0" y="0"/>
                <wp:positionH relativeFrom="margin">
                  <wp:posOffset>4378325</wp:posOffset>
                </wp:positionH>
                <wp:positionV relativeFrom="paragraph">
                  <wp:posOffset>3821318</wp:posOffset>
                </wp:positionV>
                <wp:extent cx="1619250" cy="859155"/>
                <wp:effectExtent l="0" t="0" r="0" b="17145"/>
                <wp:wrapNone/>
                <wp:docPr id="16" name="Rectangle 16"/>
                <wp:cNvGraphicFramePr/>
                <a:graphic xmlns:a="http://schemas.openxmlformats.org/drawingml/2006/main">
                  <a:graphicData uri="http://schemas.microsoft.com/office/word/2010/wordprocessingShape">
                    <wps:wsp>
                      <wps:cNvSpPr/>
                      <wps:spPr>
                        <a:xfrm>
                          <a:off x="0" y="0"/>
                          <a:ext cx="1619250" cy="859155"/>
                        </a:xfrm>
                        <a:prstGeom prst="rect">
                          <a:avLst/>
                        </a:prstGeom>
                        <a:noFill/>
                        <a:ln>
                          <a:noFill/>
                        </a:ln>
                      </wps:spPr>
                      <wps:txbx>
                        <w:txbxContent>
                          <w:p w14:paraId="56A2AEDC" w14:textId="77777777" w:rsidR="00BB2F46" w:rsidRDefault="001237B2">
                            <w:pPr>
                              <w:spacing w:after="0"/>
                              <w:jc w:val="left"/>
                              <w:textDirection w:val="btLr"/>
                            </w:pPr>
                            <w:r>
                              <w:rPr>
                                <w:rFonts w:ascii="Calibri" w:hAnsi="Calibri" w:cs="Calibri"/>
                                <w:b/>
                                <w:color w:val="FFFFFF"/>
                                <w:sz w:val="28"/>
                              </w:rPr>
                              <w:t>CIVITTA Kosovo</w:t>
                            </w:r>
                          </w:p>
                          <w:p w14:paraId="3A1B1B3E" w14:textId="77777777" w:rsidR="00BB2F46" w:rsidRDefault="001237B2">
                            <w:pPr>
                              <w:spacing w:after="0"/>
                              <w:jc w:val="left"/>
                              <w:textDirection w:val="btLr"/>
                            </w:pPr>
                            <w:r>
                              <w:rPr>
                                <w:rFonts w:ascii="Calibri" w:hAnsi="Calibri" w:cs="Calibri"/>
                                <w:color w:val="FFFFFF"/>
                                <w:sz w:val="28"/>
                              </w:rPr>
                              <w:t>info.ks@civitta.com</w:t>
                            </w:r>
                          </w:p>
                          <w:p w14:paraId="3CF0F3E3" w14:textId="77777777" w:rsidR="00BB2F46" w:rsidRDefault="001237B2">
                            <w:pPr>
                              <w:spacing w:after="0"/>
                              <w:jc w:val="left"/>
                              <w:textDirection w:val="btLr"/>
                            </w:pPr>
                            <w:r>
                              <w:rPr>
                                <w:rFonts w:ascii="Calibri" w:hAnsi="Calibri" w:cs="Calibri"/>
                                <w:color w:val="FFFFFF"/>
                                <w:sz w:val="28"/>
                              </w:rPr>
                              <w:t>+383 493 380 55 www.civitta.com</w:t>
                            </w:r>
                          </w:p>
                          <w:p w14:paraId="02C9278E" w14:textId="77777777" w:rsidR="00BB2F46" w:rsidRDefault="00BB2F46">
                            <w:pPr>
                              <w:spacing w:after="0"/>
                              <w:jc w:val="left"/>
                              <w:textDirection w:val="btLr"/>
                            </w:pPr>
                          </w:p>
                        </w:txbxContent>
                      </wps:txbx>
                      <wps:bodyPr spcFirstLastPara="1" wrap="square" lIns="0" tIns="0" rIns="0" bIns="0" anchor="t" anchorCtr="0">
                        <a:noAutofit/>
                      </wps:bodyPr>
                    </wps:wsp>
                  </a:graphicData>
                </a:graphic>
              </wp:anchor>
            </w:drawing>
          </mc:Choice>
          <mc:Fallback>
            <w:pict>
              <v:rect w14:anchorId="4B39E4C0" id="Rectangle 16" o:spid="_x0000_s1056" style="position:absolute;left:0;text-align:left;margin-left:344.75pt;margin-top:300.9pt;width:127.5pt;height:67.65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" filled="f" stroked="f">
                <v:textbox inset="0,0,0,0">
                  <w:txbxContent>
                    <w:p w14:paraId="56A2AEDC" w14:textId="77777777" w:rsidR="00BB2F46" w:rsidRDefault="001237B2">
                      <w:pPr>
                        <w:spacing w:after="0"/>
                        <w:jc w:val="left"/>
                        <w:textDirection w:val="btLr"/>
                      </w:pPr>
                      <w:r>
                        <w:rPr>
                          <w:rFonts w:ascii="Calibri" w:hAnsi="Calibri" w:cs="Calibri"/>
                          <w:b/>
                          <w:color w:val="FFFFFF"/>
                          <w:sz w:val="28"/>
                        </w:rPr>
                        <w:t>CIVITTA Kosovo</w:t>
                      </w:r>
                    </w:p>
                    <w:p w14:paraId="3A1B1B3E" w14:textId="77777777" w:rsidR="00BB2F46" w:rsidRDefault="001237B2">
                      <w:pPr>
                        <w:spacing w:after="0"/>
                        <w:jc w:val="left"/>
                        <w:textDirection w:val="btLr"/>
                      </w:pPr>
                      <w:r>
                        <w:rPr>
                          <w:rFonts w:ascii="Calibri" w:hAnsi="Calibri" w:cs="Calibri"/>
                          <w:color w:val="FFFFFF"/>
                          <w:sz w:val="28"/>
                        </w:rPr>
                        <w:t>info.ks@civitta.com</w:t>
                      </w:r>
                    </w:p>
                    <w:p w14:paraId="3CF0F3E3" w14:textId="77777777" w:rsidR="00BB2F46" w:rsidRDefault="001237B2">
                      <w:pPr>
                        <w:spacing w:after="0"/>
                        <w:jc w:val="left"/>
                        <w:textDirection w:val="btLr"/>
                      </w:pPr>
                      <w:r>
                        <w:rPr>
                          <w:rFonts w:ascii="Calibri" w:hAnsi="Calibri" w:cs="Calibri"/>
                          <w:color w:val="FFFFFF"/>
                          <w:sz w:val="28"/>
                        </w:rPr>
                        <w:t>+383 493 380 55 www.civitta.com</w:t>
                      </w:r>
                    </w:p>
                    <w:p w14:paraId="02C9278E" w14:textId="77777777" w:rsidR="00BB2F46" w:rsidRDefault="00BB2F46">
                      <w:pPr>
                        <w:spacing w:after="0"/>
                        <w:jc w:val="left"/>
                        <w:textDirection w:val="btLr"/>
                      </w:pPr>
                    </w:p>
                  </w:txbxContent>
                </v:textbox>
                <w10:wrap anchorx="margin"/>
              </v:rect>
            </w:pict>
          </mc:Fallback>
        </mc:AlternateContent>
      </w:r>
      <w:r w:rsidRPr="00BA3FE3">
        <w:rPr>
          <w:noProof/>
        </w:rPr>
        <mc:AlternateContent>
          <mc:Choice Requires="wps">
            <w:drawing>
              <wp:anchor distT="0" distB="0" distL="114300" distR="114300" simplePos="0" relativeHeight="251652096" behindDoc="0" locked="0" layoutInCell="1" allowOverlap="1" wp14:anchorId="77061451" wp14:editId="1DE96076">
                <wp:simplePos x="0" y="0"/>
                <wp:positionH relativeFrom="column">
                  <wp:posOffset>2527300</wp:posOffset>
                </wp:positionH>
                <wp:positionV relativeFrom="paragraph">
                  <wp:posOffset>3832337</wp:posOffset>
                </wp:positionV>
                <wp:extent cx="1619250" cy="884555"/>
                <wp:effectExtent l="0" t="0" r="0" b="10795"/>
                <wp:wrapNone/>
                <wp:docPr id="9" name="Rectangle 9"/>
                <wp:cNvGraphicFramePr/>
                <a:graphic xmlns:a="http://schemas.openxmlformats.org/drawingml/2006/main">
                  <a:graphicData uri="http://schemas.microsoft.com/office/word/2010/wordprocessingShape">
                    <wps:wsp>
                      <wps:cNvSpPr/>
                      <wps:spPr>
                        <a:xfrm>
                          <a:off x="0" y="0"/>
                          <a:ext cx="1619250" cy="884555"/>
                        </a:xfrm>
                        <a:prstGeom prst="rect">
                          <a:avLst/>
                        </a:prstGeom>
                        <a:noFill/>
                        <a:ln>
                          <a:noFill/>
                        </a:ln>
                      </wps:spPr>
                      <wps:txbx>
                        <w:txbxContent>
                          <w:p w14:paraId="654A968F" w14:textId="77777777" w:rsidR="00BB2F46" w:rsidRDefault="001237B2">
                            <w:pPr>
                              <w:spacing w:after="0"/>
                              <w:jc w:val="left"/>
                              <w:textDirection w:val="btLr"/>
                            </w:pPr>
                            <w:r>
                              <w:rPr>
                                <w:rFonts w:ascii="Calibri" w:hAnsi="Calibri" w:cs="Calibri"/>
                                <w:b/>
                                <w:color w:val="FFFFFF"/>
                                <w:sz w:val="28"/>
                              </w:rPr>
                              <w:t>CIVITTA Slovakia</w:t>
                            </w:r>
                          </w:p>
                          <w:p w14:paraId="797EC662" w14:textId="77777777" w:rsidR="00BB2F46" w:rsidRDefault="001237B2">
                            <w:pPr>
                              <w:spacing w:after="0"/>
                              <w:jc w:val="left"/>
                              <w:textDirection w:val="btLr"/>
                            </w:pPr>
                            <w:r>
                              <w:rPr>
                                <w:rFonts w:ascii="Calibri" w:hAnsi="Calibri" w:cs="Calibri"/>
                                <w:color w:val="FFFFFF"/>
                                <w:sz w:val="28"/>
                              </w:rPr>
                              <w:t>info.sk@civitta.com</w:t>
                            </w:r>
                          </w:p>
                          <w:p w14:paraId="0F8DA706" w14:textId="77777777" w:rsidR="00BB2F46" w:rsidRDefault="001237B2">
                            <w:pPr>
                              <w:spacing w:after="0"/>
                              <w:jc w:val="left"/>
                              <w:textDirection w:val="btLr"/>
                            </w:pPr>
                            <w:r>
                              <w:rPr>
                                <w:rFonts w:ascii="Calibri" w:hAnsi="Calibri" w:cs="Calibri"/>
                                <w:color w:val="FFFFFF"/>
                                <w:sz w:val="28"/>
                              </w:rPr>
                              <w:t>+421 901 700 574</w:t>
                            </w:r>
                          </w:p>
                          <w:p w14:paraId="484D49C0" w14:textId="77777777" w:rsidR="00BB2F46" w:rsidRDefault="001237B2">
                            <w:pPr>
                              <w:spacing w:after="0"/>
                              <w:jc w:val="left"/>
                              <w:textDirection w:val="btLr"/>
                            </w:pPr>
                            <w:r>
                              <w:rPr>
                                <w:rFonts w:ascii="Calibri" w:hAnsi="Calibri" w:cs="Calibri"/>
                                <w:color w:val="FFFFFF"/>
                                <w:sz w:val="28"/>
                              </w:rPr>
                              <w:t>www.civitta.sk</w:t>
                            </w:r>
                          </w:p>
                          <w:p w14:paraId="581329E8" w14:textId="77777777" w:rsidR="00BB2F46" w:rsidRDefault="00BB2F46">
                            <w:pPr>
                              <w:spacing w:after="0"/>
                              <w:jc w:val="left"/>
                              <w:textDirection w:val="btLr"/>
                            </w:pPr>
                          </w:p>
                          <w:p w14:paraId="723B9D58" w14:textId="77777777" w:rsidR="00BB2F46" w:rsidRDefault="00BB2F46">
                            <w:pPr>
                              <w:spacing w:after="0"/>
                              <w:jc w:val="left"/>
                              <w:textDirection w:val="btLr"/>
                            </w:pPr>
                          </w:p>
                        </w:txbxContent>
                      </wps:txbx>
                      <wps:bodyPr spcFirstLastPara="1" wrap="square" lIns="0" tIns="0" rIns="0" bIns="0" anchor="t" anchorCtr="0">
                        <a:noAutofit/>
                      </wps:bodyPr>
                    </wps:wsp>
                  </a:graphicData>
                </a:graphic>
              </wp:anchor>
            </w:drawing>
          </mc:Choice>
          <mc:Fallback>
            <w:pict>
              <v:rect w14:anchorId="77061451" id="Rectangle 9" o:spid="_x0000_s1057" style="position:absolute;left:0;text-align:left;margin-left:199pt;margin-top:301.75pt;width:127.5pt;height:69.6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" filled="f" stroked="f">
                <v:textbox inset="0,0,0,0">
                  <w:txbxContent>
                    <w:p w14:paraId="654A968F" w14:textId="77777777" w:rsidR="00BB2F46" w:rsidRDefault="001237B2">
                      <w:pPr>
                        <w:spacing w:after="0"/>
                        <w:jc w:val="left"/>
                        <w:textDirection w:val="btLr"/>
                      </w:pPr>
                      <w:r>
                        <w:rPr>
                          <w:rFonts w:ascii="Calibri" w:hAnsi="Calibri" w:cs="Calibri"/>
                          <w:b/>
                          <w:color w:val="FFFFFF"/>
                          <w:sz w:val="28"/>
                        </w:rPr>
                        <w:t>CIVITTA Slovakia</w:t>
                      </w:r>
                    </w:p>
                    <w:p w14:paraId="797EC662" w14:textId="77777777" w:rsidR="00BB2F46" w:rsidRDefault="001237B2">
                      <w:pPr>
                        <w:spacing w:after="0"/>
                        <w:jc w:val="left"/>
                        <w:textDirection w:val="btLr"/>
                      </w:pPr>
                      <w:r>
                        <w:rPr>
                          <w:rFonts w:ascii="Calibri" w:hAnsi="Calibri" w:cs="Calibri"/>
                          <w:color w:val="FFFFFF"/>
                          <w:sz w:val="28"/>
                        </w:rPr>
                        <w:t>info.sk@civitta.com</w:t>
                      </w:r>
                    </w:p>
                    <w:p w14:paraId="0F8DA706" w14:textId="77777777" w:rsidR="00BB2F46" w:rsidRDefault="001237B2">
                      <w:pPr>
                        <w:spacing w:after="0"/>
                        <w:jc w:val="left"/>
                        <w:textDirection w:val="btLr"/>
                      </w:pPr>
                      <w:r>
                        <w:rPr>
                          <w:rFonts w:ascii="Calibri" w:hAnsi="Calibri" w:cs="Calibri"/>
                          <w:color w:val="FFFFFF"/>
                          <w:sz w:val="28"/>
                        </w:rPr>
                        <w:t>+421 901 700 574</w:t>
                      </w:r>
                    </w:p>
                    <w:p w14:paraId="484D49C0" w14:textId="77777777" w:rsidR="00BB2F46" w:rsidRDefault="001237B2">
                      <w:pPr>
                        <w:spacing w:after="0"/>
                        <w:jc w:val="left"/>
                        <w:textDirection w:val="btLr"/>
                      </w:pPr>
                      <w:r>
                        <w:rPr>
                          <w:rFonts w:ascii="Calibri" w:hAnsi="Calibri" w:cs="Calibri"/>
                          <w:color w:val="FFFFFF"/>
                          <w:sz w:val="28"/>
                        </w:rPr>
                        <w:t>www.civitta.sk</w:t>
                      </w:r>
                    </w:p>
                    <w:p w14:paraId="581329E8" w14:textId="77777777" w:rsidR="00BB2F46" w:rsidRDefault="00BB2F46">
                      <w:pPr>
                        <w:spacing w:after="0"/>
                        <w:jc w:val="left"/>
                        <w:textDirection w:val="btLr"/>
                      </w:pPr>
                    </w:p>
                    <w:p w14:paraId="723B9D58" w14:textId="77777777" w:rsidR="00BB2F46" w:rsidRDefault="00BB2F46">
                      <w:pPr>
                        <w:spacing w:after="0"/>
                        <w:jc w:val="left"/>
                        <w:textDirection w:val="btLr"/>
                      </w:pPr>
                    </w:p>
                  </w:txbxContent>
                </v:textbox>
              </v:rect>
            </w:pict>
          </mc:Fallback>
        </mc:AlternateContent>
      </w:r>
      <w:r w:rsidRPr="00BA3FE3">
        <w:rPr>
          <w:noProof/>
        </w:rPr>
        <mc:AlternateContent>
          <mc:Choice Requires="wps">
            <w:drawing>
              <wp:anchor distT="0" distB="0" distL="114300" distR="114300" simplePos="0" relativeHeight="251656192" behindDoc="0" locked="0" layoutInCell="1" allowOverlap="1" wp14:anchorId="705D3B5E" wp14:editId="2C005297">
                <wp:simplePos x="0" y="0"/>
                <wp:positionH relativeFrom="margin">
                  <wp:posOffset>4378325</wp:posOffset>
                </wp:positionH>
                <wp:positionV relativeFrom="paragraph">
                  <wp:posOffset>2867137</wp:posOffset>
                </wp:positionV>
                <wp:extent cx="1619250" cy="882015"/>
                <wp:effectExtent l="0" t="0" r="0" b="13335"/>
                <wp:wrapNone/>
                <wp:docPr id="15" name="Rectangle 15"/>
                <wp:cNvGraphicFramePr/>
                <a:graphic xmlns:a="http://schemas.openxmlformats.org/drawingml/2006/main">
                  <a:graphicData uri="http://schemas.microsoft.com/office/word/2010/wordprocessingShape">
                    <wps:wsp>
                      <wps:cNvSpPr/>
                      <wps:spPr>
                        <a:xfrm>
                          <a:off x="0" y="0"/>
                          <a:ext cx="1619250" cy="882015"/>
                        </a:xfrm>
                        <a:prstGeom prst="rect">
                          <a:avLst/>
                        </a:prstGeom>
                        <a:noFill/>
                        <a:ln>
                          <a:noFill/>
                        </a:ln>
                      </wps:spPr>
                      <wps:txbx>
                        <w:txbxContent>
                          <w:p w14:paraId="42D7F0D5" w14:textId="77777777" w:rsidR="00BB2F46" w:rsidRDefault="001237B2">
                            <w:pPr>
                              <w:spacing w:after="0"/>
                              <w:jc w:val="left"/>
                              <w:textDirection w:val="btLr"/>
                            </w:pPr>
                            <w:r>
                              <w:rPr>
                                <w:rFonts w:ascii="Calibri" w:hAnsi="Calibri" w:cs="Calibri"/>
                                <w:b/>
                                <w:color w:val="FFFFFF"/>
                                <w:sz w:val="28"/>
                              </w:rPr>
                              <w:t>CIVITTA North Macedonia</w:t>
                            </w:r>
                          </w:p>
                          <w:p w14:paraId="713EEE52" w14:textId="77777777" w:rsidR="00BB2F46" w:rsidRDefault="001237B2">
                            <w:pPr>
                              <w:spacing w:after="0"/>
                              <w:jc w:val="left"/>
                              <w:textDirection w:val="btLr"/>
                            </w:pPr>
                            <w:r>
                              <w:rPr>
                                <w:rFonts w:ascii="Calibri" w:hAnsi="Calibri" w:cs="Calibri"/>
                                <w:color w:val="FFFFFF"/>
                                <w:sz w:val="28"/>
                              </w:rPr>
                              <w:t>info.mk@civitta.com</w:t>
                            </w:r>
                          </w:p>
                          <w:p w14:paraId="1649C2EB" w14:textId="77777777" w:rsidR="00BB2F46" w:rsidRDefault="001237B2">
                            <w:pPr>
                              <w:spacing w:after="0"/>
                              <w:jc w:val="left"/>
                              <w:textDirection w:val="btLr"/>
                            </w:pPr>
                            <w:r>
                              <w:rPr>
                                <w:rFonts w:ascii="Calibri" w:hAnsi="Calibri" w:cs="Calibri"/>
                                <w:color w:val="FFFFFF"/>
                                <w:sz w:val="28"/>
                              </w:rPr>
                              <w:t>+389 71 391 957</w:t>
                            </w:r>
                          </w:p>
                          <w:p w14:paraId="26C7600E" w14:textId="77777777" w:rsidR="00BB2F46" w:rsidRDefault="001237B2">
                            <w:pPr>
                              <w:spacing w:after="0"/>
                              <w:jc w:val="left"/>
                              <w:textDirection w:val="btLr"/>
                            </w:pPr>
                            <w:r>
                              <w:rPr>
                                <w:rFonts w:ascii="Calibri" w:hAnsi="Calibri" w:cs="Calibri"/>
                                <w:color w:val="FFFFFF"/>
                                <w:sz w:val="28"/>
                              </w:rPr>
                              <w:t>www.civitta.com</w:t>
                            </w:r>
                          </w:p>
                          <w:p w14:paraId="49BCB2C8" w14:textId="77777777" w:rsidR="00BB2F46" w:rsidRDefault="00BB2F46">
                            <w:pPr>
                              <w:spacing w:after="0"/>
                              <w:jc w:val="left"/>
                              <w:textDirection w:val="btLr"/>
                            </w:pPr>
                          </w:p>
                        </w:txbxContent>
                      </wps:txbx>
                      <wps:bodyPr spcFirstLastPara="1" wrap="square" lIns="0" tIns="0" rIns="0" bIns="0" anchor="t" anchorCtr="0">
                        <a:noAutofit/>
                      </wps:bodyPr>
                    </wps:wsp>
                  </a:graphicData>
                </a:graphic>
              </wp:anchor>
            </w:drawing>
          </mc:Choice>
          <mc:Fallback>
            <w:pict>
              <v:rect w14:anchorId="705D3B5E" id="Rectangle 15" o:spid="_x0000_s1058" style="position:absolute;left:0;text-align:left;margin-left:344.75pt;margin-top:225.75pt;width:127.5pt;height:69.45pt;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" filled="f" stroked="f">
                <v:textbox inset="0,0,0,0">
                  <w:txbxContent>
                    <w:p w14:paraId="42D7F0D5" w14:textId="77777777" w:rsidR="00BB2F46" w:rsidRDefault="001237B2">
                      <w:pPr>
                        <w:spacing w:after="0"/>
                        <w:jc w:val="left"/>
                        <w:textDirection w:val="btLr"/>
                      </w:pPr>
                      <w:r>
                        <w:rPr>
                          <w:rFonts w:ascii="Calibri" w:hAnsi="Calibri" w:cs="Calibri"/>
                          <w:b/>
                          <w:color w:val="FFFFFF"/>
                          <w:sz w:val="28"/>
                        </w:rPr>
                        <w:t>CIVITTA North Macedonia</w:t>
                      </w:r>
                    </w:p>
                    <w:p w14:paraId="713EEE52" w14:textId="77777777" w:rsidR="00BB2F46" w:rsidRDefault="001237B2">
                      <w:pPr>
                        <w:spacing w:after="0"/>
                        <w:jc w:val="left"/>
                        <w:textDirection w:val="btLr"/>
                      </w:pPr>
                      <w:r>
                        <w:rPr>
                          <w:rFonts w:ascii="Calibri" w:hAnsi="Calibri" w:cs="Calibri"/>
                          <w:color w:val="FFFFFF"/>
                          <w:sz w:val="28"/>
                        </w:rPr>
                        <w:t>info.mk@civitta.com</w:t>
                      </w:r>
                    </w:p>
                    <w:p w14:paraId="1649C2EB" w14:textId="77777777" w:rsidR="00BB2F46" w:rsidRDefault="001237B2">
                      <w:pPr>
                        <w:spacing w:after="0"/>
                        <w:jc w:val="left"/>
                        <w:textDirection w:val="btLr"/>
                      </w:pPr>
                      <w:r>
                        <w:rPr>
                          <w:rFonts w:ascii="Calibri" w:hAnsi="Calibri" w:cs="Calibri"/>
                          <w:color w:val="FFFFFF"/>
                          <w:sz w:val="28"/>
                        </w:rPr>
                        <w:t>+389 71 391 957</w:t>
                      </w:r>
                    </w:p>
                    <w:p w14:paraId="26C7600E" w14:textId="77777777" w:rsidR="00BB2F46" w:rsidRDefault="001237B2">
                      <w:pPr>
                        <w:spacing w:after="0"/>
                        <w:jc w:val="left"/>
                        <w:textDirection w:val="btLr"/>
                      </w:pPr>
                      <w:r>
                        <w:rPr>
                          <w:rFonts w:ascii="Calibri" w:hAnsi="Calibri" w:cs="Calibri"/>
                          <w:color w:val="FFFFFF"/>
                          <w:sz w:val="28"/>
                        </w:rPr>
                        <w:t>www.civitta.com</w:t>
                      </w:r>
                    </w:p>
                    <w:p w14:paraId="49BCB2C8" w14:textId="77777777" w:rsidR="00BB2F46" w:rsidRDefault="00BB2F46">
                      <w:pPr>
                        <w:spacing w:after="0"/>
                        <w:jc w:val="left"/>
                        <w:textDirection w:val="btLr"/>
                      </w:pPr>
                    </w:p>
                  </w:txbxContent>
                </v:textbox>
                <w10:wrap anchorx="margin"/>
              </v:rect>
            </w:pict>
          </mc:Fallback>
        </mc:AlternateContent>
      </w:r>
      <w:r w:rsidRPr="00BA3FE3">
        <w:rPr>
          <w:noProof/>
        </w:rPr>
        <mc:AlternateContent>
          <mc:Choice Requires="wps">
            <w:drawing>
              <wp:anchor distT="0" distB="0" distL="114300" distR="114300" simplePos="0" relativeHeight="251649024" behindDoc="0" locked="0" layoutInCell="1" allowOverlap="1" wp14:anchorId="714E14E9" wp14:editId="338DA412">
                <wp:simplePos x="0" y="0"/>
                <wp:positionH relativeFrom="column">
                  <wp:posOffset>2527300</wp:posOffset>
                </wp:positionH>
                <wp:positionV relativeFrom="paragraph">
                  <wp:posOffset>2826273</wp:posOffset>
                </wp:positionV>
                <wp:extent cx="1619250" cy="903605"/>
                <wp:effectExtent l="0" t="0" r="0" b="10795"/>
                <wp:wrapNone/>
                <wp:docPr id="8" name="Rectangle 8"/>
                <wp:cNvGraphicFramePr/>
                <a:graphic xmlns:a="http://schemas.openxmlformats.org/drawingml/2006/main">
                  <a:graphicData uri="http://schemas.microsoft.com/office/word/2010/wordprocessingShape">
                    <wps:wsp>
                      <wps:cNvSpPr/>
                      <wps:spPr>
                        <a:xfrm>
                          <a:off x="0" y="0"/>
                          <a:ext cx="1619250" cy="903605"/>
                        </a:xfrm>
                        <a:prstGeom prst="rect">
                          <a:avLst/>
                        </a:prstGeom>
                        <a:noFill/>
                        <a:ln>
                          <a:noFill/>
                        </a:ln>
                      </wps:spPr>
                      <wps:txbx>
                        <w:txbxContent>
                          <w:p w14:paraId="79B10CC7" w14:textId="77777777" w:rsidR="00BB2F46" w:rsidRDefault="001237B2">
                            <w:pPr>
                              <w:spacing w:after="0"/>
                              <w:jc w:val="left"/>
                              <w:textDirection w:val="btLr"/>
                            </w:pPr>
                            <w:r>
                              <w:rPr>
                                <w:rFonts w:ascii="Calibri" w:hAnsi="Calibri" w:cs="Calibri"/>
                                <w:b/>
                                <w:color w:val="FFFFFF"/>
                                <w:sz w:val="28"/>
                              </w:rPr>
                              <w:t>CIVITTA Poland</w:t>
                            </w:r>
                          </w:p>
                          <w:p w14:paraId="18441BFE" w14:textId="2BB4F8D1" w:rsidR="00BB2F46" w:rsidRDefault="00A83D3A">
                            <w:pPr>
                              <w:spacing w:after="0"/>
                              <w:jc w:val="left"/>
                              <w:textDirection w:val="btLr"/>
                            </w:pPr>
                            <w:r>
                              <w:rPr>
                                <w:rFonts w:ascii="Calibri" w:hAnsi="Calibri" w:cs="Calibri"/>
                                <w:color w:val="FFFFFF"/>
                                <w:sz w:val="28"/>
                              </w:rPr>
                              <w:t>info.pl@civitta.com</w:t>
                            </w:r>
                          </w:p>
                          <w:p w14:paraId="07F28FC1" w14:textId="77777777" w:rsidR="00BB2F46" w:rsidRDefault="001237B2">
                            <w:pPr>
                              <w:spacing w:after="0"/>
                              <w:jc w:val="left"/>
                              <w:textDirection w:val="btLr"/>
                            </w:pPr>
                            <w:r>
                              <w:rPr>
                                <w:rFonts w:ascii="Calibri" w:hAnsi="Calibri" w:cs="Calibri"/>
                                <w:color w:val="FFFFFF"/>
                                <w:sz w:val="28"/>
                              </w:rPr>
                              <w:t>+48 690 001 286</w:t>
                            </w:r>
                          </w:p>
                          <w:p w14:paraId="7F81A697" w14:textId="77777777" w:rsidR="00BB2F46" w:rsidRDefault="001237B2">
                            <w:pPr>
                              <w:spacing w:after="0"/>
                              <w:jc w:val="left"/>
                              <w:textDirection w:val="btLr"/>
                            </w:pPr>
                            <w:r>
                              <w:rPr>
                                <w:rFonts w:ascii="Calibri" w:hAnsi="Calibri" w:cs="Calibri"/>
                                <w:color w:val="FFFFFF"/>
                                <w:sz w:val="28"/>
                              </w:rPr>
                              <w:t>www.civitta.pl</w:t>
                            </w:r>
                          </w:p>
                          <w:p w14:paraId="2BE0FA00" w14:textId="77777777" w:rsidR="00BB2F46" w:rsidRDefault="00BB2F46">
                            <w:pPr>
                              <w:spacing w:after="0"/>
                              <w:jc w:val="left"/>
                              <w:textDirection w:val="btLr"/>
                            </w:pPr>
                          </w:p>
                        </w:txbxContent>
                      </wps:txbx>
                      <wps:bodyPr spcFirstLastPara="1" wrap="square" lIns="0" tIns="0" rIns="0" bIns="0" anchor="t" anchorCtr="0">
                        <a:noAutofit/>
                      </wps:bodyPr>
                    </wps:wsp>
                  </a:graphicData>
                </a:graphic>
              </wp:anchor>
            </w:drawing>
          </mc:Choice>
          <mc:Fallback>
            <w:pict>
              <v:rect w14:anchorId="714E14E9" id="Rectangle 8" o:spid="_x0000_s1059" style="position:absolute;left:0;text-align:left;margin-left:199pt;margin-top:222.55pt;width:127.5pt;height:71.1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" filled="f" stroked="f">
                <v:textbox inset="0,0,0,0">
                  <w:txbxContent>
                    <w:p w14:paraId="79B10CC7" w14:textId="77777777" w:rsidR="00BB2F46" w:rsidRDefault="001237B2">
                      <w:pPr>
                        <w:spacing w:after="0"/>
                        <w:jc w:val="left"/>
                        <w:textDirection w:val="btLr"/>
                      </w:pPr>
                      <w:r>
                        <w:rPr>
                          <w:rFonts w:ascii="Calibri" w:hAnsi="Calibri" w:cs="Calibri"/>
                          <w:b/>
                          <w:color w:val="FFFFFF"/>
                          <w:sz w:val="28"/>
                        </w:rPr>
                        <w:t>CIVITTA Poland</w:t>
                      </w:r>
                    </w:p>
                    <w:p w14:paraId="18441BFE" w14:textId="2BB4F8D1" w:rsidR="00BB2F46" w:rsidRDefault="00A83D3A">
                      <w:pPr>
                        <w:spacing w:after="0"/>
                        <w:jc w:val="left"/>
                        <w:textDirection w:val="btLr"/>
                      </w:pPr>
                      <w:r>
                        <w:rPr>
                          <w:rFonts w:ascii="Calibri" w:hAnsi="Calibri" w:cs="Calibri"/>
                          <w:color w:val="FFFFFF"/>
                          <w:sz w:val="28"/>
                        </w:rPr>
                        <w:t>info.pl@civitta.com</w:t>
                      </w:r>
                    </w:p>
                    <w:p w14:paraId="07F28FC1" w14:textId="77777777" w:rsidR="00BB2F46" w:rsidRDefault="001237B2">
                      <w:pPr>
                        <w:spacing w:after="0"/>
                        <w:jc w:val="left"/>
                        <w:textDirection w:val="btLr"/>
                      </w:pPr>
                      <w:r>
                        <w:rPr>
                          <w:rFonts w:ascii="Calibri" w:hAnsi="Calibri" w:cs="Calibri"/>
                          <w:color w:val="FFFFFF"/>
                          <w:sz w:val="28"/>
                        </w:rPr>
                        <w:t>+48 690 001 286</w:t>
                      </w:r>
                    </w:p>
                    <w:p w14:paraId="7F81A697" w14:textId="77777777" w:rsidR="00BB2F46" w:rsidRDefault="001237B2">
                      <w:pPr>
                        <w:spacing w:after="0"/>
                        <w:jc w:val="left"/>
                        <w:textDirection w:val="btLr"/>
                      </w:pPr>
                      <w:r>
                        <w:rPr>
                          <w:rFonts w:ascii="Calibri" w:hAnsi="Calibri" w:cs="Calibri"/>
                          <w:color w:val="FFFFFF"/>
                          <w:sz w:val="28"/>
                        </w:rPr>
                        <w:t>www.civitta.pl</w:t>
                      </w:r>
                    </w:p>
                    <w:p w14:paraId="2BE0FA00" w14:textId="77777777" w:rsidR="00BB2F46" w:rsidRDefault="00BB2F46">
                      <w:pPr>
                        <w:spacing w:after="0"/>
                        <w:jc w:val="left"/>
                        <w:textDirection w:val="btLr"/>
                      </w:pPr>
                    </w:p>
                  </w:txbxContent>
                </v:textbox>
              </v:rect>
            </w:pict>
          </mc:Fallback>
        </mc:AlternateContent>
      </w:r>
      <w:r w:rsidRPr="00BA3FE3">
        <w:rPr>
          <w:noProof/>
        </w:rPr>
        <mc:AlternateContent>
          <mc:Choice Requires="wps">
            <w:drawing>
              <wp:anchor distT="0" distB="0" distL="114300" distR="114300" simplePos="0" relativeHeight="251677696" behindDoc="0" locked="0" layoutInCell="1" hidden="0" allowOverlap="1" wp14:anchorId="73BFAC52" wp14:editId="59CEA874">
                <wp:simplePos x="0" y="0"/>
                <wp:positionH relativeFrom="margin">
                  <wp:posOffset>4358229</wp:posOffset>
                </wp:positionH>
                <wp:positionV relativeFrom="paragraph">
                  <wp:posOffset>1866237</wp:posOffset>
                </wp:positionV>
                <wp:extent cx="1619687" cy="933450"/>
                <wp:effectExtent l="0" t="0" r="0" b="0"/>
                <wp:wrapNone/>
                <wp:docPr id="209" name="Rectangle 209"/>
                <wp:cNvGraphicFramePr/>
                <a:graphic xmlns:a="http://schemas.openxmlformats.org/drawingml/2006/main">
                  <a:graphicData uri="http://schemas.microsoft.com/office/word/2010/wordprocessingShape">
                    <wps:wsp>
                      <wps:cNvSpPr/>
                      <wps:spPr>
                        <a:xfrm>
                          <a:off x="0" y="0"/>
                          <a:ext cx="1619687" cy="933450"/>
                        </a:xfrm>
                        <a:prstGeom prst="rect">
                          <a:avLst/>
                        </a:prstGeom>
                        <a:noFill/>
                        <a:ln>
                          <a:noFill/>
                        </a:ln>
                      </wps:spPr>
                      <wps:txbx>
                        <w:txbxContent>
                          <w:p w14:paraId="20A9BC0B" w14:textId="77777777" w:rsidR="00BB2F46" w:rsidRDefault="001237B2">
                            <w:pPr>
                              <w:spacing w:after="0"/>
                              <w:jc w:val="left"/>
                              <w:textDirection w:val="btLr"/>
                            </w:pPr>
                            <w:r>
                              <w:rPr>
                                <w:rFonts w:ascii="Calibri" w:hAnsi="Calibri" w:cs="Calibri"/>
                                <w:b/>
                                <w:color w:val="FFFFFF"/>
                                <w:sz w:val="28"/>
                              </w:rPr>
                              <w:t>CIVITTA Bulgaria</w:t>
                            </w:r>
                          </w:p>
                          <w:p w14:paraId="2A9FC1CC" w14:textId="181D1B7C" w:rsidR="00BB2F46" w:rsidRDefault="00A83D3A">
                            <w:pPr>
                              <w:spacing w:after="0"/>
                              <w:jc w:val="left"/>
                              <w:textDirection w:val="btLr"/>
                            </w:pPr>
                            <w:r>
                              <w:rPr>
                                <w:rFonts w:ascii="Calibri" w:hAnsi="Calibri" w:cs="Calibri"/>
                                <w:color w:val="FFFFFF"/>
                                <w:sz w:val="28"/>
                              </w:rPr>
                              <w:t>info.bg@civitta.com</w:t>
                            </w:r>
                          </w:p>
                          <w:p w14:paraId="4DDA73BE" w14:textId="77777777" w:rsidR="00BB2F46" w:rsidRDefault="001237B2">
                            <w:pPr>
                              <w:spacing w:after="0"/>
                              <w:jc w:val="left"/>
                              <w:textDirection w:val="btLr"/>
                            </w:pPr>
                            <w:r>
                              <w:rPr>
                                <w:rFonts w:ascii="Calibri" w:hAnsi="Calibri" w:cs="Calibri"/>
                                <w:color w:val="FFFFFF"/>
                                <w:sz w:val="28"/>
                              </w:rPr>
                              <w:t>+359 884 076 576</w:t>
                            </w:r>
                            <w:r>
                              <w:rPr>
                                <w:rFonts w:ascii="Calibri" w:hAnsi="Calibri" w:cs="Calibri"/>
                                <w:color w:val="FFFFFF"/>
                                <w:sz w:val="28"/>
                              </w:rPr>
                              <w:br/>
                              <w:t>www.civitta.bg</w:t>
                            </w:r>
                          </w:p>
                          <w:p w14:paraId="5097288C" w14:textId="77777777" w:rsidR="00BB2F46" w:rsidRDefault="00BB2F46">
                            <w:pPr>
                              <w:spacing w:after="0"/>
                              <w:jc w:val="left"/>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3BFAC52" id="Rectangle 209" o:spid="_x0000_s1060" style="position:absolute;left:0;text-align:left;margin-left:343.15pt;margin-top:146.95pt;width:127.55pt;height:7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" filled="f" stroked="f">
                <v:textbox inset="0,0,0,0">
                  <w:txbxContent>
                    <w:p w14:paraId="20A9BC0B" w14:textId="77777777" w:rsidR="00BB2F46" w:rsidRDefault="001237B2">
                      <w:pPr>
                        <w:spacing w:after="0"/>
                        <w:jc w:val="left"/>
                        <w:textDirection w:val="btLr"/>
                      </w:pPr>
                      <w:r>
                        <w:rPr>
                          <w:rFonts w:ascii="Calibri" w:hAnsi="Calibri" w:cs="Calibri"/>
                          <w:b/>
                          <w:color w:val="FFFFFF"/>
                          <w:sz w:val="28"/>
                        </w:rPr>
                        <w:t>CIVITTA Bulgaria</w:t>
                      </w:r>
                    </w:p>
                    <w:p w14:paraId="2A9FC1CC" w14:textId="181D1B7C" w:rsidR="00BB2F46" w:rsidRDefault="00A83D3A">
                      <w:pPr>
                        <w:spacing w:after="0"/>
                        <w:jc w:val="left"/>
                        <w:textDirection w:val="btLr"/>
                      </w:pPr>
                      <w:r>
                        <w:rPr>
                          <w:rFonts w:ascii="Calibri" w:hAnsi="Calibri" w:cs="Calibri"/>
                          <w:color w:val="FFFFFF"/>
                          <w:sz w:val="28"/>
                        </w:rPr>
                        <w:t>info.bg@civitta.com</w:t>
                      </w:r>
                    </w:p>
                    <w:p w14:paraId="4DDA73BE" w14:textId="77777777" w:rsidR="00BB2F46" w:rsidRDefault="001237B2">
                      <w:pPr>
                        <w:spacing w:after="0"/>
                        <w:jc w:val="left"/>
                        <w:textDirection w:val="btLr"/>
                      </w:pPr>
                      <w:r>
                        <w:rPr>
                          <w:rFonts w:ascii="Calibri" w:hAnsi="Calibri" w:cs="Calibri"/>
                          <w:color w:val="FFFFFF"/>
                          <w:sz w:val="28"/>
                        </w:rPr>
                        <w:t>+359 884 076 576</w:t>
                      </w:r>
                      <w:r>
                        <w:rPr>
                          <w:rFonts w:ascii="Calibri" w:hAnsi="Calibri" w:cs="Calibri"/>
                          <w:color w:val="FFFFFF"/>
                          <w:sz w:val="28"/>
                        </w:rPr>
                        <w:br/>
                        <w:t>www.civitta.bg</w:t>
                      </w:r>
                    </w:p>
                    <w:p w14:paraId="5097288C" w14:textId="77777777" w:rsidR="00BB2F46" w:rsidRDefault="00BB2F46">
                      <w:pPr>
                        <w:spacing w:after="0"/>
                        <w:jc w:val="left"/>
                        <w:textDirection w:val="btLr"/>
                      </w:pPr>
                    </w:p>
                  </w:txbxContent>
                </v:textbox>
                <w10:wrap anchorx="margin"/>
              </v:rect>
            </w:pict>
          </mc:Fallback>
        </mc:AlternateContent>
      </w:r>
      <w:r w:rsidRPr="00BA3FE3">
        <w:rPr>
          <w:noProof/>
        </w:rPr>
        <mc:AlternateContent>
          <mc:Choice Requires="wps">
            <w:drawing>
              <wp:anchor distT="0" distB="0" distL="114300" distR="114300" simplePos="0" relativeHeight="251648000" behindDoc="0" locked="0" layoutInCell="1" allowOverlap="1" wp14:anchorId="680F281F" wp14:editId="51B065C2">
                <wp:simplePos x="0" y="0"/>
                <wp:positionH relativeFrom="column">
                  <wp:posOffset>2517363</wp:posOffset>
                </wp:positionH>
                <wp:positionV relativeFrom="paragraph">
                  <wp:posOffset>1854507</wp:posOffset>
                </wp:positionV>
                <wp:extent cx="1619519" cy="897413"/>
                <wp:effectExtent l="0" t="0" r="0" b="17145"/>
                <wp:wrapNone/>
                <wp:docPr id="7" name="Rectangle 7"/>
                <wp:cNvGraphicFramePr/>
                <a:graphic xmlns:a="http://schemas.openxmlformats.org/drawingml/2006/main">
                  <a:graphicData uri="http://schemas.microsoft.com/office/word/2010/wordprocessingShape">
                    <wps:wsp>
                      <wps:cNvSpPr/>
                      <wps:spPr>
                        <a:xfrm>
                          <a:off x="0" y="0"/>
                          <a:ext cx="1619519" cy="897413"/>
                        </a:xfrm>
                        <a:prstGeom prst="rect">
                          <a:avLst/>
                        </a:prstGeom>
                        <a:noFill/>
                        <a:ln>
                          <a:noFill/>
                        </a:ln>
                      </wps:spPr>
                      <wps:txbx>
                        <w:txbxContent>
                          <w:p w14:paraId="3186C795" w14:textId="77777777" w:rsidR="00BB2F46" w:rsidRDefault="001237B2">
                            <w:pPr>
                              <w:spacing w:after="0"/>
                              <w:jc w:val="left"/>
                              <w:textDirection w:val="btLr"/>
                            </w:pPr>
                            <w:r>
                              <w:rPr>
                                <w:rFonts w:ascii="Calibri" w:hAnsi="Calibri" w:cs="Calibri"/>
                                <w:b/>
                                <w:color w:val="FFFFFF"/>
                                <w:sz w:val="28"/>
                              </w:rPr>
                              <w:t>CIVITTA Denmark</w:t>
                            </w:r>
                          </w:p>
                          <w:p w14:paraId="1AA361BE" w14:textId="260DDCDF" w:rsidR="00BB2F46" w:rsidRDefault="00A83D3A">
                            <w:pPr>
                              <w:spacing w:after="0"/>
                              <w:jc w:val="left"/>
                              <w:textDirection w:val="btLr"/>
                            </w:pPr>
                            <w:r>
                              <w:rPr>
                                <w:rFonts w:ascii="Calibri" w:hAnsi="Calibri" w:cs="Calibri"/>
                                <w:color w:val="FFFFFF"/>
                                <w:sz w:val="28"/>
                              </w:rPr>
                              <w:t>info.dk@civitta.com</w:t>
                            </w:r>
                          </w:p>
                          <w:p w14:paraId="08E97BDC" w14:textId="77777777" w:rsidR="00BB2F46" w:rsidRDefault="001237B2">
                            <w:pPr>
                              <w:spacing w:after="0"/>
                              <w:jc w:val="left"/>
                              <w:textDirection w:val="btLr"/>
                            </w:pPr>
                            <w:r>
                              <w:rPr>
                                <w:rFonts w:ascii="Calibri" w:hAnsi="Calibri" w:cs="Calibri"/>
                                <w:color w:val="FFFFFF"/>
                                <w:sz w:val="28"/>
                              </w:rPr>
                              <w:t>+452 762 80 83</w:t>
                            </w:r>
                            <w:r>
                              <w:rPr>
                                <w:rFonts w:ascii="Calibri" w:hAnsi="Calibri" w:cs="Calibri"/>
                                <w:color w:val="FFFFFF"/>
                                <w:sz w:val="28"/>
                              </w:rPr>
                              <w:br/>
                              <w:t>www.civitta.com</w:t>
                            </w:r>
                          </w:p>
                          <w:p w14:paraId="0041657E" w14:textId="77777777" w:rsidR="00BB2F46" w:rsidRDefault="00BB2F46">
                            <w:pPr>
                              <w:spacing w:after="0"/>
                              <w:jc w:val="left"/>
                              <w:textDirection w:val="btLr"/>
                            </w:pPr>
                          </w:p>
                        </w:txbxContent>
                      </wps:txbx>
                      <wps:bodyPr spcFirstLastPara="1" wrap="square" lIns="0" tIns="0" rIns="0" bIns="0" anchor="t" anchorCtr="0">
                        <a:noAutofit/>
                      </wps:bodyPr>
                    </wps:wsp>
                  </a:graphicData>
                </a:graphic>
              </wp:anchor>
            </w:drawing>
          </mc:Choice>
          <mc:Fallback>
            <w:pict>
              <v:rect w14:anchorId="680F281F" id="Rectangle 7" o:spid="_x0000_s1061" style="position:absolute;left:0;text-align:left;margin-left:198.2pt;margin-top:146pt;width:127.5pt;height:70.6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" filled="f" stroked="f">
                <v:textbox inset="0,0,0,0">
                  <w:txbxContent>
                    <w:p w14:paraId="3186C795" w14:textId="77777777" w:rsidR="00BB2F46" w:rsidRDefault="001237B2">
                      <w:pPr>
                        <w:spacing w:after="0"/>
                        <w:jc w:val="left"/>
                        <w:textDirection w:val="btLr"/>
                      </w:pPr>
                      <w:r>
                        <w:rPr>
                          <w:rFonts w:ascii="Calibri" w:hAnsi="Calibri" w:cs="Calibri"/>
                          <w:b/>
                          <w:color w:val="FFFFFF"/>
                          <w:sz w:val="28"/>
                        </w:rPr>
                        <w:t>CIVITTA Denmark</w:t>
                      </w:r>
                    </w:p>
                    <w:p w14:paraId="1AA361BE" w14:textId="260DDCDF" w:rsidR="00BB2F46" w:rsidRDefault="00A83D3A">
                      <w:pPr>
                        <w:spacing w:after="0"/>
                        <w:jc w:val="left"/>
                        <w:textDirection w:val="btLr"/>
                      </w:pPr>
                      <w:r>
                        <w:rPr>
                          <w:rFonts w:ascii="Calibri" w:hAnsi="Calibri" w:cs="Calibri"/>
                          <w:color w:val="FFFFFF"/>
                          <w:sz w:val="28"/>
                        </w:rPr>
                        <w:t>info.dk@civitta.com</w:t>
                      </w:r>
                    </w:p>
                    <w:p w14:paraId="08E97BDC" w14:textId="77777777" w:rsidR="00BB2F46" w:rsidRDefault="001237B2">
                      <w:pPr>
                        <w:spacing w:after="0"/>
                        <w:jc w:val="left"/>
                        <w:textDirection w:val="btLr"/>
                      </w:pPr>
                      <w:r>
                        <w:rPr>
                          <w:rFonts w:ascii="Calibri" w:hAnsi="Calibri" w:cs="Calibri"/>
                          <w:color w:val="FFFFFF"/>
                          <w:sz w:val="28"/>
                        </w:rPr>
                        <w:t>+452 762 80 83</w:t>
                      </w:r>
                      <w:r>
                        <w:rPr>
                          <w:rFonts w:ascii="Calibri" w:hAnsi="Calibri" w:cs="Calibri"/>
                          <w:color w:val="FFFFFF"/>
                          <w:sz w:val="28"/>
                        </w:rPr>
                        <w:br/>
                        <w:t>www.civitta.com</w:t>
                      </w:r>
                    </w:p>
                    <w:p w14:paraId="0041657E" w14:textId="77777777" w:rsidR="00BB2F46" w:rsidRDefault="00BB2F46">
                      <w:pPr>
                        <w:spacing w:after="0"/>
                        <w:jc w:val="left"/>
                        <w:textDirection w:val="btLr"/>
                      </w:pPr>
                    </w:p>
                  </w:txbxContent>
                </v:textbox>
              </v:rect>
            </w:pict>
          </mc:Fallback>
        </mc:AlternateContent>
      </w:r>
      <w:r w:rsidRPr="00BA3FE3">
        <w:rPr>
          <w:noProof/>
        </w:rPr>
        <mc:AlternateContent>
          <mc:Choice Requires="wps">
            <w:drawing>
              <wp:anchor distT="0" distB="0" distL="114300" distR="114300" simplePos="0" relativeHeight="251655168" behindDoc="0" locked="0" layoutInCell="1" allowOverlap="1" wp14:anchorId="62E5FEBF" wp14:editId="40E16FDB">
                <wp:simplePos x="0" y="0"/>
                <wp:positionH relativeFrom="margin">
                  <wp:posOffset>4379295</wp:posOffset>
                </wp:positionH>
                <wp:positionV relativeFrom="paragraph">
                  <wp:posOffset>860767</wp:posOffset>
                </wp:positionV>
                <wp:extent cx="1619404" cy="859253"/>
                <wp:effectExtent l="0" t="0" r="0" b="17145"/>
                <wp:wrapNone/>
                <wp:docPr id="14" name="Rectangle 14"/>
                <wp:cNvGraphicFramePr/>
                <a:graphic xmlns:a="http://schemas.openxmlformats.org/drawingml/2006/main">
                  <a:graphicData uri="http://schemas.microsoft.com/office/word/2010/wordprocessingShape">
                    <wps:wsp>
                      <wps:cNvSpPr/>
                      <wps:spPr>
                        <a:xfrm>
                          <a:off x="0" y="0"/>
                          <a:ext cx="1619404" cy="859253"/>
                        </a:xfrm>
                        <a:prstGeom prst="rect">
                          <a:avLst/>
                        </a:prstGeom>
                        <a:noFill/>
                        <a:ln>
                          <a:noFill/>
                        </a:ln>
                      </wps:spPr>
                      <wps:txbx>
                        <w:txbxContent>
                          <w:p w14:paraId="52252FE3" w14:textId="77777777" w:rsidR="00BB2F46" w:rsidRDefault="001237B2">
                            <w:pPr>
                              <w:spacing w:after="0"/>
                              <w:jc w:val="left"/>
                              <w:textDirection w:val="btLr"/>
                            </w:pPr>
                            <w:r>
                              <w:rPr>
                                <w:rFonts w:ascii="Calibri" w:hAnsi="Calibri" w:cs="Calibri"/>
                                <w:b/>
                                <w:color w:val="FFFFFF"/>
                                <w:sz w:val="28"/>
                              </w:rPr>
                              <w:t>CIVITTA Serbia</w:t>
                            </w:r>
                          </w:p>
                          <w:p w14:paraId="77AAECE1" w14:textId="1A1118ED" w:rsidR="00BB2F46" w:rsidRDefault="00A83D3A">
                            <w:pPr>
                              <w:spacing w:after="0"/>
                              <w:jc w:val="left"/>
                              <w:textDirection w:val="btLr"/>
                            </w:pPr>
                            <w:r>
                              <w:rPr>
                                <w:rFonts w:ascii="Calibri" w:hAnsi="Calibri" w:cs="Calibri"/>
                                <w:color w:val="FFFFFF"/>
                                <w:sz w:val="28"/>
                              </w:rPr>
                              <w:t>info.rs@civitta.com</w:t>
                            </w:r>
                          </w:p>
                          <w:p w14:paraId="734E76A3" w14:textId="77777777" w:rsidR="00BB2F46" w:rsidRDefault="001237B2">
                            <w:pPr>
                              <w:spacing w:after="0"/>
                              <w:jc w:val="left"/>
                              <w:textDirection w:val="btLr"/>
                            </w:pPr>
                            <w:r>
                              <w:rPr>
                                <w:rFonts w:ascii="Calibri" w:hAnsi="Calibri" w:cs="Calibri"/>
                                <w:color w:val="FFFFFF"/>
                                <w:sz w:val="28"/>
                              </w:rPr>
                              <w:t>+381 11 2435 489</w:t>
                            </w:r>
                          </w:p>
                          <w:p w14:paraId="242A31A5" w14:textId="77777777" w:rsidR="00BB2F46" w:rsidRDefault="001237B2">
                            <w:pPr>
                              <w:spacing w:after="0"/>
                              <w:jc w:val="left"/>
                              <w:textDirection w:val="btLr"/>
                            </w:pPr>
                            <w:r>
                              <w:rPr>
                                <w:rFonts w:ascii="Calibri" w:hAnsi="Calibri" w:cs="Calibri"/>
                                <w:color w:val="FFFFFF"/>
                                <w:sz w:val="28"/>
                              </w:rPr>
                              <w:t>www.civitta.rs</w:t>
                            </w:r>
                          </w:p>
                          <w:p w14:paraId="01BF461C" w14:textId="77777777" w:rsidR="00BB2F46" w:rsidRDefault="00BB2F46">
                            <w:pPr>
                              <w:spacing w:after="0"/>
                              <w:jc w:val="left"/>
                              <w:textDirection w:val="btLr"/>
                            </w:pPr>
                          </w:p>
                        </w:txbxContent>
                      </wps:txbx>
                      <wps:bodyPr spcFirstLastPara="1" wrap="square" lIns="0" tIns="0" rIns="0" bIns="0" anchor="t" anchorCtr="0">
                        <a:noAutofit/>
                      </wps:bodyPr>
                    </wps:wsp>
                  </a:graphicData>
                </a:graphic>
              </wp:anchor>
            </w:drawing>
          </mc:Choice>
          <mc:Fallback>
            <w:pict>
              <v:rect w14:anchorId="62E5FEBF" id="Rectangle 14" o:spid="_x0000_s1062" style="position:absolute;left:0;text-align:left;margin-left:344.85pt;margin-top:67.8pt;width:127.5pt;height:67.65pt;z-index:251655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" filled="f" stroked="f">
                <v:textbox inset="0,0,0,0">
                  <w:txbxContent>
                    <w:p w14:paraId="52252FE3" w14:textId="77777777" w:rsidR="00BB2F46" w:rsidRDefault="001237B2">
                      <w:pPr>
                        <w:spacing w:after="0"/>
                        <w:jc w:val="left"/>
                        <w:textDirection w:val="btLr"/>
                      </w:pPr>
                      <w:r>
                        <w:rPr>
                          <w:rFonts w:ascii="Calibri" w:hAnsi="Calibri" w:cs="Calibri"/>
                          <w:b/>
                          <w:color w:val="FFFFFF"/>
                          <w:sz w:val="28"/>
                        </w:rPr>
                        <w:t>CIVITTA Serbia</w:t>
                      </w:r>
                    </w:p>
                    <w:p w14:paraId="77AAECE1" w14:textId="1A1118ED" w:rsidR="00BB2F46" w:rsidRDefault="00A83D3A">
                      <w:pPr>
                        <w:spacing w:after="0"/>
                        <w:jc w:val="left"/>
                        <w:textDirection w:val="btLr"/>
                      </w:pPr>
                      <w:r>
                        <w:rPr>
                          <w:rFonts w:ascii="Calibri" w:hAnsi="Calibri" w:cs="Calibri"/>
                          <w:color w:val="FFFFFF"/>
                          <w:sz w:val="28"/>
                        </w:rPr>
                        <w:t>info.rs@civitta.com</w:t>
                      </w:r>
                    </w:p>
                    <w:p w14:paraId="734E76A3" w14:textId="77777777" w:rsidR="00BB2F46" w:rsidRDefault="001237B2">
                      <w:pPr>
                        <w:spacing w:after="0"/>
                        <w:jc w:val="left"/>
                        <w:textDirection w:val="btLr"/>
                      </w:pPr>
                      <w:r>
                        <w:rPr>
                          <w:rFonts w:ascii="Calibri" w:hAnsi="Calibri" w:cs="Calibri"/>
                          <w:color w:val="FFFFFF"/>
                          <w:sz w:val="28"/>
                        </w:rPr>
                        <w:t>+381 11 2435 489</w:t>
                      </w:r>
                    </w:p>
                    <w:p w14:paraId="242A31A5" w14:textId="77777777" w:rsidR="00BB2F46" w:rsidRDefault="001237B2">
                      <w:pPr>
                        <w:spacing w:after="0"/>
                        <w:jc w:val="left"/>
                        <w:textDirection w:val="btLr"/>
                      </w:pPr>
                      <w:r>
                        <w:rPr>
                          <w:rFonts w:ascii="Calibri" w:hAnsi="Calibri" w:cs="Calibri"/>
                          <w:color w:val="FFFFFF"/>
                          <w:sz w:val="28"/>
                        </w:rPr>
                        <w:t>www.civitta.rs</w:t>
                      </w:r>
                    </w:p>
                    <w:p w14:paraId="01BF461C" w14:textId="77777777" w:rsidR="00BB2F46" w:rsidRDefault="00BB2F46">
                      <w:pPr>
                        <w:spacing w:after="0"/>
                        <w:jc w:val="left"/>
                        <w:textDirection w:val="btLr"/>
                      </w:pPr>
                    </w:p>
                  </w:txbxContent>
                </v:textbox>
                <w10:wrap anchorx="margin"/>
              </v:rect>
            </w:pict>
          </mc:Fallback>
        </mc:AlternateContent>
      </w:r>
      <w:r w:rsidRPr="00BA3FE3">
        <w:rPr>
          <w:noProof/>
        </w:rPr>
        <mc:AlternateContent>
          <mc:Choice Requires="wps">
            <w:drawing>
              <wp:anchor distT="0" distB="0" distL="114300" distR="114300" simplePos="0" relativeHeight="251646976" behindDoc="0" locked="0" layoutInCell="1" allowOverlap="1" wp14:anchorId="1756CC4F" wp14:editId="14ACDF17">
                <wp:simplePos x="0" y="0"/>
                <wp:positionH relativeFrom="column">
                  <wp:posOffset>2517251</wp:posOffset>
                </wp:positionH>
                <wp:positionV relativeFrom="paragraph">
                  <wp:posOffset>838765</wp:posOffset>
                </wp:positionV>
                <wp:extent cx="1619519" cy="890947"/>
                <wp:effectExtent l="0" t="0" r="0" b="4445"/>
                <wp:wrapNone/>
                <wp:docPr id="6" name="Rectangle 6"/>
                <wp:cNvGraphicFramePr/>
                <a:graphic xmlns:a="http://schemas.openxmlformats.org/drawingml/2006/main">
                  <a:graphicData uri="http://schemas.microsoft.com/office/word/2010/wordprocessingShape">
                    <wps:wsp>
                      <wps:cNvSpPr/>
                      <wps:spPr>
                        <a:xfrm>
                          <a:off x="0" y="0"/>
                          <a:ext cx="1619519" cy="890947"/>
                        </a:xfrm>
                        <a:prstGeom prst="rect">
                          <a:avLst/>
                        </a:prstGeom>
                        <a:noFill/>
                        <a:ln>
                          <a:noFill/>
                        </a:ln>
                      </wps:spPr>
                      <wps:txbx>
                        <w:txbxContent>
                          <w:p w14:paraId="0B674BB0" w14:textId="77777777" w:rsidR="00BB2F46" w:rsidRDefault="001237B2">
                            <w:pPr>
                              <w:spacing w:after="0"/>
                              <w:jc w:val="left"/>
                              <w:textDirection w:val="btLr"/>
                            </w:pPr>
                            <w:r>
                              <w:rPr>
                                <w:rFonts w:ascii="Calibri" w:hAnsi="Calibri" w:cs="Calibri"/>
                                <w:b/>
                                <w:color w:val="FFFFFF"/>
                                <w:sz w:val="28"/>
                              </w:rPr>
                              <w:t>CIVITTA Finland</w:t>
                            </w:r>
                          </w:p>
                          <w:p w14:paraId="14CF55F0" w14:textId="292899D7" w:rsidR="00BB2F46" w:rsidRDefault="00A83D3A">
                            <w:pPr>
                              <w:spacing w:after="0"/>
                              <w:jc w:val="left"/>
                              <w:textDirection w:val="btLr"/>
                            </w:pPr>
                            <w:r>
                              <w:rPr>
                                <w:rFonts w:ascii="Calibri" w:hAnsi="Calibri" w:cs="Calibri"/>
                                <w:color w:val="FFFFFF"/>
                                <w:sz w:val="28"/>
                              </w:rPr>
                              <w:t>info.fi@civitta.com</w:t>
                            </w:r>
                          </w:p>
                          <w:p w14:paraId="71209819" w14:textId="77777777" w:rsidR="00BB2F46" w:rsidRDefault="001237B2">
                            <w:pPr>
                              <w:spacing w:after="0"/>
                              <w:jc w:val="left"/>
                              <w:textDirection w:val="btLr"/>
                            </w:pPr>
                            <w:r>
                              <w:rPr>
                                <w:rFonts w:ascii="Calibri" w:hAnsi="Calibri" w:cs="Calibri"/>
                                <w:color w:val="FFFFFF"/>
                                <w:sz w:val="28"/>
                              </w:rPr>
                              <w:t>+358 505 261 694</w:t>
                            </w:r>
                          </w:p>
                          <w:p w14:paraId="0A77F4F7" w14:textId="77777777" w:rsidR="00BB2F46" w:rsidRDefault="001237B2">
                            <w:pPr>
                              <w:spacing w:after="0"/>
                              <w:jc w:val="left"/>
                              <w:textDirection w:val="btLr"/>
                            </w:pPr>
                            <w:r>
                              <w:rPr>
                                <w:rFonts w:ascii="Calibri" w:hAnsi="Calibri" w:cs="Calibri"/>
                                <w:color w:val="FFFFFF"/>
                                <w:sz w:val="28"/>
                              </w:rPr>
                              <w:t>www.civitta.fi</w:t>
                            </w:r>
                            <w:r>
                              <w:rPr>
                                <w:rFonts w:ascii="Calibri" w:hAnsi="Calibri" w:cs="Calibri"/>
                                <w:color w:val="FFFFFF"/>
                                <w:sz w:val="28"/>
                              </w:rPr>
                              <w:br/>
                            </w:r>
                          </w:p>
                        </w:txbxContent>
                      </wps:txbx>
                      <wps:bodyPr spcFirstLastPara="1" wrap="square" lIns="0" tIns="0" rIns="0" bIns="0" anchor="t" anchorCtr="0">
                        <a:noAutofit/>
                      </wps:bodyPr>
                    </wps:wsp>
                  </a:graphicData>
                </a:graphic>
              </wp:anchor>
            </w:drawing>
          </mc:Choice>
          <mc:Fallback>
            <w:pict>
              <v:rect w14:anchorId="1756CC4F" id="Rectangle 6" o:spid="_x0000_s1063" style="position:absolute;left:0;text-align:left;margin-left:198.2pt;margin-top:66.05pt;width:127.5pt;height:70.1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" filled="f" stroked="f">
                <v:textbox inset="0,0,0,0">
                  <w:txbxContent>
                    <w:p w14:paraId="0B674BB0" w14:textId="77777777" w:rsidR="00BB2F46" w:rsidRDefault="001237B2">
                      <w:pPr>
                        <w:spacing w:after="0"/>
                        <w:jc w:val="left"/>
                        <w:textDirection w:val="btLr"/>
                      </w:pPr>
                      <w:r>
                        <w:rPr>
                          <w:rFonts w:ascii="Calibri" w:hAnsi="Calibri" w:cs="Calibri"/>
                          <w:b/>
                          <w:color w:val="FFFFFF"/>
                          <w:sz w:val="28"/>
                        </w:rPr>
                        <w:t>CIVITTA Finland</w:t>
                      </w:r>
                    </w:p>
                    <w:p w14:paraId="14CF55F0" w14:textId="292899D7" w:rsidR="00BB2F46" w:rsidRDefault="00A83D3A">
                      <w:pPr>
                        <w:spacing w:after="0"/>
                        <w:jc w:val="left"/>
                        <w:textDirection w:val="btLr"/>
                      </w:pPr>
                      <w:r>
                        <w:rPr>
                          <w:rFonts w:ascii="Calibri" w:hAnsi="Calibri" w:cs="Calibri"/>
                          <w:color w:val="FFFFFF"/>
                          <w:sz w:val="28"/>
                        </w:rPr>
                        <w:t>info.fi@civitta.com</w:t>
                      </w:r>
                    </w:p>
                    <w:p w14:paraId="71209819" w14:textId="77777777" w:rsidR="00BB2F46" w:rsidRDefault="001237B2">
                      <w:pPr>
                        <w:spacing w:after="0"/>
                        <w:jc w:val="left"/>
                        <w:textDirection w:val="btLr"/>
                      </w:pPr>
                      <w:r>
                        <w:rPr>
                          <w:rFonts w:ascii="Calibri" w:hAnsi="Calibri" w:cs="Calibri"/>
                          <w:color w:val="FFFFFF"/>
                          <w:sz w:val="28"/>
                        </w:rPr>
                        <w:t>+358 505 261 694</w:t>
                      </w:r>
                    </w:p>
                    <w:p w14:paraId="0A77F4F7" w14:textId="77777777" w:rsidR="00BB2F46" w:rsidRDefault="001237B2">
                      <w:pPr>
                        <w:spacing w:after="0"/>
                        <w:jc w:val="left"/>
                        <w:textDirection w:val="btLr"/>
                      </w:pPr>
                      <w:r>
                        <w:rPr>
                          <w:rFonts w:ascii="Calibri" w:hAnsi="Calibri" w:cs="Calibri"/>
                          <w:color w:val="FFFFFF"/>
                          <w:sz w:val="28"/>
                        </w:rPr>
                        <w:t>www.civitta.fi</w:t>
                      </w:r>
                      <w:r>
                        <w:rPr>
                          <w:rFonts w:ascii="Calibri" w:hAnsi="Calibri" w:cs="Calibri"/>
                          <w:color w:val="FFFFFF"/>
                          <w:sz w:val="28"/>
                        </w:rPr>
                        <w:br/>
                      </w:r>
                    </w:p>
                  </w:txbxContent>
                </v:textbox>
              </v:rect>
            </w:pict>
          </mc:Fallback>
        </mc:AlternateContent>
      </w:r>
      <w:r w:rsidR="00A83D3A" w:rsidRPr="00BA3FE3">
        <w:rPr>
          <w:noProof/>
        </w:rPr>
        <mc:AlternateContent>
          <mc:Choice Requires="wpg">
            <w:drawing>
              <wp:anchor distT="0" distB="0" distL="114300" distR="114300" simplePos="0" relativeHeight="251676672" behindDoc="0" locked="0" layoutInCell="1" hidden="0" allowOverlap="1" wp14:anchorId="37873AC4" wp14:editId="534614B2">
                <wp:simplePos x="0" y="0"/>
                <wp:positionH relativeFrom="column">
                  <wp:posOffset>-488950</wp:posOffset>
                </wp:positionH>
                <wp:positionV relativeFrom="paragraph">
                  <wp:posOffset>7733089</wp:posOffset>
                </wp:positionV>
                <wp:extent cx="5790713" cy="781050"/>
                <wp:effectExtent l="0" t="0" r="635" b="0"/>
                <wp:wrapNone/>
                <wp:docPr id="219" name="Group 219"/>
                <wp:cNvGraphicFramePr/>
                <a:graphic xmlns:a="http://schemas.openxmlformats.org/drawingml/2006/main">
                  <a:graphicData uri="http://schemas.microsoft.com/office/word/2010/wordprocessingGroup">
                    <wpg:wgp>
                      <wpg:cNvGrpSpPr/>
                      <wpg:grpSpPr>
                        <a:xfrm>
                          <a:off x="0" y="0"/>
                          <a:ext cx="5790713" cy="781050"/>
                          <a:chOff x="2694984" y="3618075"/>
                          <a:chExt cx="5302032" cy="323850"/>
                        </a:xfrm>
                      </wpg:grpSpPr>
                      <wpg:grpSp>
                        <wpg:cNvPr id="18" name="Group 18"/>
                        <wpg:cNvGrpSpPr/>
                        <wpg:grpSpPr>
                          <a:xfrm>
                            <a:off x="2694984" y="3618075"/>
                            <a:ext cx="5302032" cy="323850"/>
                            <a:chOff x="0" y="0"/>
                            <a:chExt cx="5302032" cy="323850"/>
                          </a:xfrm>
                        </wpg:grpSpPr>
                        <wps:wsp>
                          <wps:cNvPr id="19" name="Rectangle 19"/>
                          <wps:cNvSpPr/>
                          <wps:spPr>
                            <a:xfrm>
                              <a:off x="0" y="0"/>
                              <a:ext cx="5302025" cy="323850"/>
                            </a:xfrm>
                            <a:prstGeom prst="rect">
                              <a:avLst/>
                            </a:prstGeom>
                            <a:noFill/>
                            <a:ln>
                              <a:noFill/>
                            </a:ln>
                          </wps:spPr>
                          <wps:txbx>
                            <w:txbxContent>
                              <w:p w14:paraId="55949A6E" w14:textId="77777777" w:rsidR="00BB2F46" w:rsidRDefault="00BB2F46">
                                <w:pPr>
                                  <w:spacing w:after="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32" name="Shape 32"/>
                            <pic:cNvPicPr preferRelativeResize="0"/>
                          </pic:nvPicPr>
                          <pic:blipFill rotWithShape="1">
                            <a:blip r:embed="rId21">
                              <a:alphaModFix/>
                            </a:blip>
                            <a:srcRect/>
                            <a:stretch/>
                          </pic:blipFill>
                          <pic:spPr>
                            <a:xfrm>
                              <a:off x="0" y="45720"/>
                              <a:ext cx="112395" cy="191135"/>
                            </a:xfrm>
                            <a:prstGeom prst="rect">
                              <a:avLst/>
                            </a:prstGeom>
                            <a:noFill/>
                            <a:ln>
                              <a:noFill/>
                            </a:ln>
                          </pic:spPr>
                        </pic:pic>
                        <wps:wsp>
                          <wps:cNvPr id="20" name="Rectangle 20"/>
                          <wps:cNvSpPr/>
                          <wps:spPr>
                            <a:xfrm>
                              <a:off x="220762" y="0"/>
                              <a:ext cx="5081270" cy="323850"/>
                            </a:xfrm>
                            <a:prstGeom prst="rect">
                              <a:avLst/>
                            </a:prstGeom>
                            <a:noFill/>
                            <a:ln>
                              <a:noFill/>
                            </a:ln>
                          </wps:spPr>
                          <wps:txbx>
                            <w:txbxContent>
                              <w:p w14:paraId="1DC78A06" w14:textId="00D71D07" w:rsidR="00BB2F46" w:rsidRDefault="001237B2">
                                <w:pPr>
                                  <w:spacing w:after="0"/>
                                  <w:jc w:val="left"/>
                                  <w:textDirection w:val="btLr"/>
                                </w:pPr>
                                <w:r>
                                  <w:rPr>
                                    <w:rFonts w:ascii="Calibri" w:hAnsi="Calibri" w:cs="Calibri"/>
                                    <w:b/>
                                    <w:color w:val="FFFFFF"/>
                                    <w:sz w:val="42"/>
                                  </w:rPr>
                                  <w:t>WE LOOK FORWARD TO WORKING WITH</w:t>
                                </w:r>
                                <w:r w:rsidR="00B66677">
                                  <w:rPr>
                                    <w:rFonts w:ascii="Calibri" w:hAnsi="Calibri" w:cs="Calibri"/>
                                    <w:b/>
                                    <w:color w:val="FFFFFF"/>
                                    <w:sz w:val="42"/>
                                  </w:rPr>
                                  <w:t xml:space="preserve"> </w:t>
                                </w:r>
                                <w:r>
                                  <w:rPr>
                                    <w:rFonts w:ascii="Calibri" w:hAnsi="Calibri" w:cs="Calibri"/>
                                    <w:b/>
                                    <w:color w:val="FFFFFF"/>
                                    <w:sz w:val="42"/>
                                  </w:rPr>
                                  <w:t>YOU</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7873AC4" id="Group 219" o:spid="_x0000_s1064" style="position:absolute;left:0;text-align:left;margin-left:-38.5pt;margin-top:608.9pt;width:455.95pt;height:61.5pt;z-index:251676672;mso-width-relative:margin;mso-height-relative:margin" coordorigin="26949,36180" coordsize="53020,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">
                <v:group id="Group 18" o:spid="_x0000_s1065" style="position:absolute;left:26949;top:36180;width:53021;height:3239" coordsize="53020,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66" style="position:absolute;width:5302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55949A6E" w14:textId="77777777" w:rsidR="00BB2F46" w:rsidRDefault="00BB2F46">
                          <w:pPr>
                            <w:spacing w:after="0"/>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2" o:spid="_x0000_s1067" type="#_x0000_t75" style="position:absolute;top:457;width:1123;height:19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">
                    <v:imagedata r:id="rId22" o:title=""/>
                  </v:shape>
                  <v:rect id="Rectangle 20" o:spid="_x0000_s1068" style="position:absolute;left:2207;width:5081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DC78A06" w14:textId="00D71D07" w:rsidR="00BB2F46" w:rsidRDefault="001237B2">
                          <w:pPr>
                            <w:spacing w:after="0"/>
                            <w:jc w:val="left"/>
                            <w:textDirection w:val="btLr"/>
                          </w:pPr>
                          <w:r>
                            <w:rPr>
                              <w:rFonts w:ascii="Calibri" w:hAnsi="Calibri" w:cs="Calibri"/>
                              <w:b/>
                              <w:color w:val="FFFFFF"/>
                              <w:sz w:val="42"/>
                            </w:rPr>
                            <w:t>WE LOOK FORWARD TO WORKING WITH</w:t>
                          </w:r>
                          <w:r w:rsidR="00B66677">
                            <w:rPr>
                              <w:rFonts w:ascii="Calibri" w:hAnsi="Calibri" w:cs="Calibri"/>
                              <w:b/>
                              <w:color w:val="FFFFFF"/>
                              <w:sz w:val="42"/>
                            </w:rPr>
                            <w:t xml:space="preserve"> </w:t>
                          </w:r>
                          <w:r>
                            <w:rPr>
                              <w:rFonts w:ascii="Calibri" w:hAnsi="Calibri" w:cs="Calibri"/>
                              <w:b/>
                              <w:color w:val="FFFFFF"/>
                              <w:sz w:val="42"/>
                            </w:rPr>
                            <w:t>YOU</w:t>
                          </w:r>
                        </w:p>
                      </w:txbxContent>
                    </v:textbox>
                  </v:rect>
                </v:group>
              </v:group>
            </w:pict>
          </mc:Fallback>
        </mc:AlternateContent>
      </w:r>
    </w:p>
    <w:sectPr w:rsidR="00BB2F46" w:rsidRPr="00BA3FE3" w:rsidSect="00772385">
      <w:pgSz w:w="11907" w:h="16839"/>
      <w:pgMar w:top="1440" w:right="1021" w:bottom="1151" w:left="1440" w:header="709"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DA37A" w14:textId="77777777" w:rsidR="002B5B04" w:rsidRDefault="002B5B04">
      <w:pPr>
        <w:spacing w:after="0"/>
      </w:pPr>
      <w:r>
        <w:separator/>
      </w:r>
    </w:p>
  </w:endnote>
  <w:endnote w:type="continuationSeparator" w:id="0">
    <w:p w14:paraId="3438AAEC" w14:textId="77777777" w:rsidR="002B5B04" w:rsidRDefault="002B5B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
    <w:altName w:val="Cambria"/>
    <w:panose1 w:val="00000000000000000000"/>
    <w:charset w:val="00"/>
    <w:family w:val="roman"/>
    <w:notTrueType/>
    <w:pitch w:val="default"/>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venir Next Demi Bold">
    <w:panose1 w:val="00000000000000000000"/>
    <w:charset w:val="00"/>
    <w:family w:val="roman"/>
    <w:notTrueType/>
    <w:pitch w:val="default"/>
  </w:font>
  <w:font w:name="Avenir Next Regular">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54F02" w14:textId="77777777" w:rsidR="00BB2F46" w:rsidRDefault="001237B2">
    <w:pPr>
      <w:pBdr>
        <w:top w:val="nil"/>
        <w:left w:val="nil"/>
        <w:bottom w:val="nil"/>
        <w:right w:val="nil"/>
        <w:between w:val="nil"/>
      </w:pBdr>
      <w:tabs>
        <w:tab w:val="center" w:pos="4680"/>
        <w:tab w:val="right" w:pos="9360"/>
      </w:tabs>
      <w:spacing w:after="0"/>
      <w:jc w:val="right"/>
      <w:rPr>
        <w:rFonts w:ascii="Calibri" w:hAnsi="Calibri" w:cs="Calibri"/>
        <w:color w:val="000000"/>
      </w:rPr>
    </w:pPr>
    <w:r>
      <w:rPr>
        <w:rFonts w:ascii="Calibri" w:hAnsi="Calibri" w:cs="Calibri"/>
        <w:color w:val="000000"/>
      </w:rPr>
      <w:fldChar w:fldCharType="begin"/>
    </w:r>
    <w:r>
      <w:rPr>
        <w:rFonts w:ascii="Calibri" w:hAnsi="Calibri" w:cs="Calibri"/>
        <w:color w:val="000000"/>
      </w:rPr>
      <w:instrText>PAGE</w:instrText>
    </w:r>
    <w:r>
      <w:rPr>
        <w:rFonts w:ascii="Calibri" w:hAnsi="Calibri" w:cs="Calibri"/>
        <w:color w:val="000000"/>
      </w:rPr>
      <w:fldChar w:fldCharType="separate"/>
    </w:r>
    <w:r w:rsidR="00B66677">
      <w:rPr>
        <w:rFonts w:ascii="Calibri" w:hAnsi="Calibri" w:cs="Calibri"/>
        <w:color w:val="000000"/>
      </w:rPr>
      <w:t>1</w:t>
    </w:r>
    <w:r>
      <w:rPr>
        <w:rFonts w:ascii="Calibri" w:hAnsi="Calibri" w:cs="Calibri"/>
        <w:color w:val="000000"/>
      </w:rPr>
      <w:fldChar w:fldCharType="end"/>
    </w:r>
  </w:p>
  <w:p w14:paraId="7B54DDD5" w14:textId="77777777" w:rsidR="00BB2F46" w:rsidRDefault="00BB2F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9B9FE" w14:textId="77777777" w:rsidR="00BB2F46" w:rsidRDefault="001237B2">
    <w:pPr>
      <w:pBdr>
        <w:top w:val="nil"/>
        <w:left w:val="nil"/>
        <w:bottom w:val="nil"/>
        <w:right w:val="nil"/>
        <w:between w:val="nil"/>
      </w:pBdr>
      <w:tabs>
        <w:tab w:val="center" w:pos="4680"/>
        <w:tab w:val="right" w:pos="9360"/>
      </w:tabs>
      <w:spacing w:after="0"/>
      <w:jc w:val="right"/>
      <w:rPr>
        <w:rFonts w:ascii="Calibri" w:hAnsi="Calibri" w:cs="Calibri"/>
        <w:color w:val="000000"/>
      </w:rPr>
    </w:pPr>
    <w:r>
      <w:rPr>
        <w:rFonts w:ascii="Calibri" w:hAnsi="Calibri" w:cs="Calibri"/>
        <w:color w:val="000000"/>
      </w:rPr>
      <w:fldChar w:fldCharType="begin"/>
    </w:r>
    <w:r>
      <w:rPr>
        <w:rFonts w:ascii="Calibri" w:hAnsi="Calibri" w:cs="Calibri"/>
        <w:color w:val="000000"/>
      </w:rPr>
      <w:instrText>PAGE</w:instrText>
    </w:r>
    <w:r>
      <w:rPr>
        <w:rFonts w:ascii="Calibri" w:hAnsi="Calibri" w:cs="Calibri"/>
        <w:color w:val="000000"/>
      </w:rPr>
      <w:fldChar w:fldCharType="separate"/>
    </w:r>
    <w:r w:rsidR="00B66677">
      <w:rPr>
        <w:rFonts w:ascii="Calibri" w:hAnsi="Calibri" w:cs="Calibri"/>
        <w:color w:val="000000"/>
      </w:rPr>
      <w:t>3</w:t>
    </w:r>
    <w:r>
      <w:rPr>
        <w:rFonts w:ascii="Calibri" w:hAnsi="Calibri" w:cs="Calibri"/>
        <w:color w:val="000000"/>
      </w:rPr>
      <w:fldChar w:fldCharType="end"/>
    </w:r>
  </w:p>
  <w:p w14:paraId="31C12E66" w14:textId="77777777" w:rsidR="00BB2F46" w:rsidRDefault="00BB2F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0A536" w14:textId="77777777" w:rsidR="00BB2F46" w:rsidRDefault="001237B2">
    <w:pPr>
      <w:pBdr>
        <w:top w:val="nil"/>
        <w:left w:val="nil"/>
        <w:bottom w:val="nil"/>
        <w:right w:val="nil"/>
        <w:between w:val="nil"/>
      </w:pBdr>
      <w:tabs>
        <w:tab w:val="center" w:pos="4680"/>
        <w:tab w:val="right" w:pos="9360"/>
      </w:tabs>
      <w:spacing w:after="0"/>
      <w:jc w:val="right"/>
      <w:rPr>
        <w:rFonts w:ascii="Calibri" w:hAnsi="Calibri" w:cs="Calibri"/>
        <w:color w:val="000000"/>
      </w:rPr>
    </w:pPr>
    <w:r>
      <w:rPr>
        <w:rFonts w:ascii="Calibri" w:hAnsi="Calibri" w:cs="Calibri"/>
        <w:color w:val="000000"/>
      </w:rPr>
      <w:fldChar w:fldCharType="begin"/>
    </w:r>
    <w:r>
      <w:rPr>
        <w:rFonts w:ascii="Calibri" w:hAnsi="Calibri" w:cs="Calibri"/>
        <w:color w:val="000000"/>
      </w:rPr>
      <w:instrText>PAGE</w:instrText>
    </w:r>
    <w:r>
      <w:rPr>
        <w:rFonts w:ascii="Calibri" w:hAnsi="Calibri" w:cs="Calibri"/>
        <w:color w:val="000000"/>
      </w:rPr>
      <w:fldChar w:fldCharType="separate"/>
    </w:r>
    <w:r w:rsidR="00B66677">
      <w:rPr>
        <w:rFonts w:ascii="Calibri" w:hAnsi="Calibri" w:cs="Calibri"/>
        <w:color w:val="000000"/>
      </w:rPr>
      <w:t>2</w:t>
    </w:r>
    <w:r>
      <w:rPr>
        <w:rFonts w:ascii="Calibri" w:hAnsi="Calibri" w:cs="Calibri"/>
        <w:color w:val="000000"/>
      </w:rPr>
      <w:fldChar w:fldCharType="end"/>
    </w:r>
  </w:p>
  <w:p w14:paraId="3F3ED26C" w14:textId="77777777" w:rsidR="00BB2F46" w:rsidRDefault="00BB2F46">
    <w:pPr>
      <w:pBdr>
        <w:top w:val="nil"/>
        <w:left w:val="nil"/>
        <w:bottom w:val="nil"/>
        <w:right w:val="nil"/>
        <w:between w:val="nil"/>
      </w:pBdr>
      <w:tabs>
        <w:tab w:val="center" w:pos="4680"/>
        <w:tab w:val="right" w:pos="9360"/>
      </w:tabs>
      <w:spacing w:after="0"/>
      <w:rPr>
        <w:rFonts w:ascii="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16C37" w14:textId="77777777" w:rsidR="002B5B04" w:rsidRDefault="002B5B04">
      <w:pPr>
        <w:spacing w:after="0"/>
      </w:pPr>
      <w:r>
        <w:separator/>
      </w:r>
    </w:p>
  </w:footnote>
  <w:footnote w:type="continuationSeparator" w:id="0">
    <w:p w14:paraId="2D5E10B0" w14:textId="77777777" w:rsidR="002B5B04" w:rsidRDefault="002B5B04">
      <w:pPr>
        <w:spacing w:after="0"/>
      </w:pPr>
      <w:r>
        <w:continuationSeparator/>
      </w:r>
    </w:p>
  </w:footnote>
  <w:footnote w:id="1">
    <w:p w14:paraId="1B2562B6" w14:textId="0D8FD19F" w:rsidR="00961D74" w:rsidRPr="0059187C" w:rsidRDefault="00961D74" w:rsidP="00961D74">
      <w:pPr>
        <w:pStyle w:val="FootnoteText"/>
        <w:rPr>
          <w:lang w:val="en-US"/>
        </w:rPr>
      </w:pPr>
      <w:r>
        <w:rPr>
          <w:rStyle w:val="FootnoteReference"/>
        </w:rPr>
        <w:footnoteRef/>
      </w:r>
      <w:r>
        <w:t xml:space="preserve"> </w:t>
      </w:r>
      <w:proofErr w:type="spellStart"/>
      <w:r>
        <w:rPr>
          <w:lang w:val="en-US"/>
        </w:rPr>
        <w:t>Statistikaamet</w:t>
      </w:r>
      <w:proofErr w:type="spellEnd"/>
      <w:r w:rsidR="00D14E67">
        <w:rPr>
          <w:lang w:val="en-US"/>
        </w:rPr>
        <w:t xml:space="preserve">, 2023: </w:t>
      </w:r>
      <w:hyperlink r:id="rId1" w:history="1">
        <w:r w:rsidR="00D14E67" w:rsidRPr="00D14E67">
          <w:rPr>
            <w:rStyle w:val="Hyperlink"/>
            <w:sz w:val="20"/>
            <w:lang w:val="en-US"/>
          </w:rPr>
          <w:t>LINK</w:t>
        </w:r>
      </w:hyperlink>
    </w:p>
  </w:footnote>
  <w:footnote w:id="2">
    <w:p w14:paraId="34CB2BD7" w14:textId="197F9C4D" w:rsidR="00D14E67" w:rsidRPr="00D14E67" w:rsidRDefault="00D14E67" w:rsidP="00265C11">
      <w:pPr>
        <w:pStyle w:val="FootnoteText"/>
        <w:rPr>
          <w:lang w:val="en-US"/>
        </w:rPr>
      </w:pPr>
      <w:r>
        <w:rPr>
          <w:rStyle w:val="FootnoteReference"/>
        </w:rPr>
        <w:footnoteRef/>
      </w:r>
      <w:r>
        <w:t xml:space="preserve"> </w:t>
      </w:r>
      <w:r w:rsidR="00265C11">
        <w:rPr>
          <w:lang w:val="en-US"/>
        </w:rPr>
        <w:t xml:space="preserve">Rovin OÜ, 2022, </w:t>
      </w:r>
      <w:r w:rsidR="00265C11" w:rsidRPr="00265C11">
        <w:rPr>
          <w:lang w:val="en-US"/>
        </w:rPr>
        <w:t>IVIA INTUSTRIAL INCUBATOR</w:t>
      </w:r>
      <w:r w:rsidR="00265C11">
        <w:rPr>
          <w:lang w:val="en-US"/>
        </w:rPr>
        <w:t xml:space="preserve"> </w:t>
      </w:r>
      <w:proofErr w:type="spellStart"/>
      <w:r w:rsidR="00265C11" w:rsidRPr="00265C11">
        <w:rPr>
          <w:lang w:val="en-US"/>
        </w:rPr>
        <w:t>Kadastiku</w:t>
      </w:r>
      <w:proofErr w:type="spellEnd"/>
      <w:r w:rsidR="00265C11" w:rsidRPr="00265C11">
        <w:rPr>
          <w:lang w:val="en-US"/>
        </w:rPr>
        <w:t xml:space="preserve"> </w:t>
      </w:r>
      <w:proofErr w:type="spellStart"/>
      <w:r w:rsidR="00265C11" w:rsidRPr="00265C11">
        <w:rPr>
          <w:lang w:val="en-US"/>
        </w:rPr>
        <w:t>tn</w:t>
      </w:r>
      <w:proofErr w:type="spellEnd"/>
      <w:r w:rsidR="00265C11" w:rsidRPr="00265C11">
        <w:rPr>
          <w:lang w:val="en-US"/>
        </w:rPr>
        <w:t xml:space="preserve"> 27a, Narva</w:t>
      </w:r>
      <w:r w:rsidR="00265C11">
        <w:rPr>
          <w:lang w:val="en-US"/>
        </w:rPr>
        <w:t xml:space="preserve">, </w:t>
      </w:r>
      <w:proofErr w:type="spellStart"/>
      <w:r w:rsidR="00265C11">
        <w:rPr>
          <w:lang w:val="en-US"/>
        </w:rPr>
        <w:t>eskiis</w:t>
      </w:r>
      <w:proofErr w:type="spellEnd"/>
      <w:r w:rsidR="00265C11">
        <w:rPr>
          <w:lang w:val="en-US"/>
        </w:rPr>
        <w:t xml:space="preserve">. </w:t>
      </w:r>
    </w:p>
  </w:footnote>
  <w:footnote w:id="3">
    <w:p w14:paraId="33315862" w14:textId="77777777" w:rsidR="008D2504" w:rsidRPr="00582539" w:rsidRDefault="008D2504" w:rsidP="008D2504">
      <w:pPr>
        <w:pStyle w:val="FootnoteText"/>
        <w:rPr>
          <w:lang w:val="en-US"/>
        </w:rPr>
      </w:pPr>
      <w:r>
        <w:rPr>
          <w:rStyle w:val="FootnoteReference"/>
        </w:rPr>
        <w:footnoteRef/>
      </w:r>
      <w:r>
        <w:t xml:space="preserve"> </w:t>
      </w:r>
      <w:bookmarkStart w:id="12" w:name="_Hlk128507879"/>
      <w:r w:rsidRPr="00582539">
        <w:t>Euroopa Komisjon, 2021</w:t>
      </w:r>
      <w:r>
        <w:t xml:space="preserve">. </w:t>
      </w:r>
      <w:r w:rsidRPr="00582539">
        <w:t>Taristu kliimakindluse tagamise tehnilised suunised aastateks 2021 – 2027</w:t>
      </w:r>
      <w:r>
        <w:t>:</w:t>
      </w:r>
      <w:r w:rsidRPr="00582539">
        <w:t xml:space="preserve"> </w:t>
      </w:r>
      <w:hyperlink r:id="rId2" w:history="1">
        <w:r w:rsidRPr="00443CC8">
          <w:rPr>
            <w:rStyle w:val="Hyperlink"/>
            <w:sz w:val="20"/>
          </w:rPr>
          <w:t>LINK</w:t>
        </w:r>
      </w:hyperlink>
      <w:bookmarkEnd w:id="12"/>
    </w:p>
  </w:footnote>
  <w:footnote w:id="4">
    <w:p w14:paraId="1AF07ED0" w14:textId="2720F5B9" w:rsidR="00E439A8" w:rsidRPr="00E439A8" w:rsidRDefault="00E439A8">
      <w:pPr>
        <w:pStyle w:val="FootnoteText"/>
        <w:rPr>
          <w:lang w:val="en-US"/>
        </w:rPr>
      </w:pPr>
      <w:r>
        <w:rPr>
          <w:rStyle w:val="FootnoteReference"/>
        </w:rPr>
        <w:footnoteRef/>
      </w:r>
      <w:r>
        <w:t xml:space="preserve"> </w:t>
      </w:r>
      <w:bookmarkStart w:id="14" w:name="_Hlk129814130"/>
      <w:r w:rsidR="00265C11" w:rsidRPr="005A2832">
        <w:t>Ida-Viru maakonna arengustrateegia 2019-2030+</w:t>
      </w:r>
      <w:r w:rsidR="00265C11">
        <w:t xml:space="preserve">: </w:t>
      </w:r>
      <w:hyperlink r:id="rId3" w:history="1">
        <w:r w:rsidR="00265C11" w:rsidRPr="005A2832">
          <w:rPr>
            <w:rStyle w:val="Hyperlink"/>
            <w:sz w:val="20"/>
          </w:rPr>
          <w:t>LINK</w:t>
        </w:r>
      </w:hyperlink>
      <w:bookmarkEnd w:id="14"/>
    </w:p>
  </w:footnote>
  <w:footnote w:id="5">
    <w:p w14:paraId="555B2025" w14:textId="4C6FB74F" w:rsidR="00A14C8A" w:rsidRPr="00A14C8A" w:rsidRDefault="00A14C8A" w:rsidP="00265C11">
      <w:pPr>
        <w:pStyle w:val="FootnoteText"/>
        <w:tabs>
          <w:tab w:val="left" w:pos="2862"/>
        </w:tabs>
        <w:rPr>
          <w:lang w:val="en-US"/>
        </w:rPr>
      </w:pPr>
      <w:r>
        <w:rPr>
          <w:rStyle w:val="FootnoteReference"/>
        </w:rPr>
        <w:footnoteRef/>
      </w:r>
      <w:r>
        <w:t xml:space="preserve"> </w:t>
      </w:r>
      <w:r>
        <w:rPr>
          <w:lang w:val="en-US"/>
        </w:rPr>
        <w:t xml:space="preserve">Narva </w:t>
      </w:r>
      <w:proofErr w:type="spellStart"/>
      <w:r>
        <w:rPr>
          <w:lang w:val="en-US"/>
        </w:rPr>
        <w:t>linna</w:t>
      </w:r>
      <w:proofErr w:type="spellEnd"/>
      <w:r>
        <w:rPr>
          <w:lang w:val="en-US"/>
        </w:rPr>
        <w:t xml:space="preserve"> </w:t>
      </w:r>
      <w:proofErr w:type="spellStart"/>
      <w:r>
        <w:rPr>
          <w:lang w:val="en-US"/>
        </w:rPr>
        <w:t>arengukava</w:t>
      </w:r>
      <w:proofErr w:type="spellEnd"/>
      <w:r>
        <w:rPr>
          <w:lang w:val="en-US"/>
        </w:rPr>
        <w:t xml:space="preserve"> 2035</w:t>
      </w:r>
      <w:r w:rsidR="00265C11">
        <w:rPr>
          <w:lang w:val="en-US"/>
        </w:rPr>
        <w:t xml:space="preserve">: </w:t>
      </w:r>
      <w:hyperlink r:id="rId4" w:history="1">
        <w:r w:rsidR="00265C11" w:rsidRPr="00265C11">
          <w:rPr>
            <w:rStyle w:val="Hyperlink"/>
            <w:sz w:val="20"/>
            <w:lang w:val="en-US"/>
          </w:rPr>
          <w:t>LINK</w:t>
        </w:r>
      </w:hyperlink>
      <w:r w:rsidR="00265C11">
        <w:rPr>
          <w:lang w:val="en-US"/>
        </w:rPr>
        <w:tab/>
      </w:r>
    </w:p>
  </w:footnote>
  <w:footnote w:id="6">
    <w:p w14:paraId="132D91C0" w14:textId="2FD92E47" w:rsidR="00DF7A53" w:rsidRPr="00DF7A53" w:rsidRDefault="00DF7A53">
      <w:pPr>
        <w:pStyle w:val="FootnoteText"/>
        <w:rPr>
          <w:lang w:val="en-US"/>
        </w:rPr>
      </w:pPr>
      <w:r>
        <w:rPr>
          <w:rStyle w:val="FootnoteReference"/>
        </w:rPr>
        <w:footnoteRef/>
      </w:r>
      <w:r>
        <w:t xml:space="preserve"> </w:t>
      </w:r>
      <w:r>
        <w:t xml:space="preserve">European Investment Bank, Project Carbon Footprint Methodologies, </w:t>
      </w:r>
      <w:r>
        <w:t xml:space="preserve">2022: </w:t>
      </w:r>
      <w:r>
        <w:fldChar w:fldCharType="begin"/>
      </w:r>
      <w:r>
        <w:instrText>HYPERLINK "https://www.eib.org/en/publications/20220215-eib-project-carbon-footprint-methodologies"</w:instrText>
      </w:r>
      <w:r>
        <w:fldChar w:fldCharType="separate"/>
      </w:r>
      <w:r>
        <w:rPr>
          <w:rStyle w:val="Hyperlink"/>
          <w:sz w:val="20"/>
        </w:rPr>
        <w:t>LINK</w:t>
      </w:r>
      <w:r>
        <w:rPr>
          <w:rStyle w:val="Hyperlink"/>
          <w:sz w:val="20"/>
        </w:rPr>
        <w:fldChar w:fldCharType="end"/>
      </w:r>
    </w:p>
  </w:footnote>
  <w:footnote w:id="7">
    <w:p w14:paraId="0F912BC8" w14:textId="2F560287" w:rsidR="00290294" w:rsidRPr="00290294" w:rsidRDefault="00290294">
      <w:pPr>
        <w:pStyle w:val="FootnoteText"/>
        <w:rPr>
          <w:lang w:val="en-US"/>
        </w:rPr>
      </w:pPr>
      <w:r>
        <w:rPr>
          <w:rStyle w:val="FootnoteReference"/>
        </w:rPr>
        <w:footnoteRef/>
      </w:r>
      <w:r>
        <w:t xml:space="preserve"> </w:t>
      </w:r>
      <w:r w:rsidRPr="00AD6878">
        <w:t>KHG jalajälje arvutusmudel 02.11.22</w:t>
      </w:r>
      <w:r>
        <w:t xml:space="preserve">: </w:t>
      </w:r>
      <w:hyperlink r:id="rId5" w:anchor="mudel" w:history="1">
        <w:r>
          <w:rPr>
            <w:rStyle w:val="Hyperlink"/>
            <w:sz w:val="20"/>
          </w:rPr>
          <w:t>LINK</w:t>
        </w:r>
      </w:hyperlink>
    </w:p>
  </w:footnote>
  <w:footnote w:id="8">
    <w:p w14:paraId="03FB9D48" w14:textId="77777777" w:rsidR="00290294" w:rsidRPr="00EA5B24" w:rsidRDefault="00290294" w:rsidP="00290294">
      <w:pPr>
        <w:pStyle w:val="FootnoteText"/>
        <w:rPr>
          <w:lang w:val="en-US"/>
        </w:rPr>
      </w:pPr>
      <w:r>
        <w:rPr>
          <w:rStyle w:val="FootnoteReference"/>
        </w:rPr>
        <w:footnoteRef/>
      </w:r>
      <w:r>
        <w:t xml:space="preserve"> </w:t>
      </w:r>
      <w:proofErr w:type="spellStart"/>
      <w:r>
        <w:rPr>
          <w:lang w:val="en-US"/>
        </w:rPr>
        <w:t>Põhineb</w:t>
      </w:r>
      <w:proofErr w:type="spellEnd"/>
      <w:r>
        <w:rPr>
          <w:lang w:val="en-US"/>
        </w:rPr>
        <w:t xml:space="preserve"> </w:t>
      </w:r>
      <w:proofErr w:type="spellStart"/>
      <w:r>
        <w:rPr>
          <w:lang w:val="en-US"/>
        </w:rPr>
        <w:t>soojusenergia</w:t>
      </w:r>
      <w:proofErr w:type="spellEnd"/>
      <w:r>
        <w:rPr>
          <w:lang w:val="en-US"/>
        </w:rPr>
        <w:t xml:space="preserve"> </w:t>
      </w:r>
      <w:proofErr w:type="spellStart"/>
      <w:r>
        <w:rPr>
          <w:lang w:val="en-US"/>
        </w:rPr>
        <w:t>pakkuja</w:t>
      </w:r>
      <w:proofErr w:type="spellEnd"/>
      <w:r>
        <w:rPr>
          <w:lang w:val="en-US"/>
        </w:rPr>
        <w:t xml:space="preserve"> (</w:t>
      </w:r>
      <w:proofErr w:type="spellStart"/>
      <w:r>
        <w:rPr>
          <w:lang w:val="en-US"/>
        </w:rPr>
        <w:t>Danpower</w:t>
      </w:r>
      <w:proofErr w:type="spellEnd"/>
      <w:r>
        <w:rPr>
          <w:lang w:val="en-US"/>
        </w:rPr>
        <w:t xml:space="preserve"> </w:t>
      </w:r>
      <w:proofErr w:type="spellStart"/>
      <w:r>
        <w:rPr>
          <w:lang w:val="en-US"/>
        </w:rPr>
        <w:t>Eesti</w:t>
      </w:r>
      <w:proofErr w:type="spellEnd"/>
      <w:r>
        <w:rPr>
          <w:lang w:val="en-US"/>
        </w:rPr>
        <w:t xml:space="preserve"> AS) </w:t>
      </w:r>
      <w:proofErr w:type="spellStart"/>
      <w:r>
        <w:rPr>
          <w:lang w:val="en-US"/>
        </w:rPr>
        <w:t>poolt</w:t>
      </w:r>
      <w:proofErr w:type="spellEnd"/>
      <w:r>
        <w:rPr>
          <w:lang w:val="en-US"/>
        </w:rPr>
        <w:t xml:space="preserve"> </w:t>
      </w:r>
      <w:proofErr w:type="spellStart"/>
      <w:r>
        <w:rPr>
          <w:lang w:val="en-US"/>
        </w:rPr>
        <w:t>kasutatava</w:t>
      </w:r>
      <w:proofErr w:type="spellEnd"/>
      <w:r>
        <w:rPr>
          <w:lang w:val="en-US"/>
        </w:rPr>
        <w:t xml:space="preserve"> </w:t>
      </w:r>
      <w:proofErr w:type="spellStart"/>
      <w:r>
        <w:rPr>
          <w:lang w:val="en-US"/>
        </w:rPr>
        <w:t>energiaallika</w:t>
      </w:r>
      <w:proofErr w:type="spellEnd"/>
      <w:r>
        <w:rPr>
          <w:lang w:val="en-US"/>
        </w:rPr>
        <w:t xml:space="preserve"> </w:t>
      </w:r>
      <w:proofErr w:type="spellStart"/>
      <w:r>
        <w:rPr>
          <w:lang w:val="en-US"/>
        </w:rPr>
        <w:t>segul</w:t>
      </w:r>
      <w:proofErr w:type="spellEnd"/>
    </w:p>
  </w:footnote>
  <w:footnote w:id="9">
    <w:p w14:paraId="27DF6E0A" w14:textId="77777777" w:rsidR="003A21EF" w:rsidRDefault="003A21EF" w:rsidP="003A21EF">
      <w:pPr>
        <w:pStyle w:val="FootnoteText"/>
      </w:pPr>
      <w:r>
        <w:rPr>
          <w:rStyle w:val="FootnoteReference"/>
        </w:rPr>
        <w:footnoteRef/>
      </w:r>
      <w:r>
        <w:t xml:space="preserve"> Keskkonnaagentuur, kliima aastakokkuvõtted: </w:t>
      </w:r>
      <w:hyperlink r:id="rId6" w:history="1">
        <w:r>
          <w:rPr>
            <w:rStyle w:val="Hyperlink"/>
            <w:sz w:val="20"/>
          </w:rPr>
          <w:t>LINK</w:t>
        </w:r>
      </w:hyperlink>
      <w:r>
        <w:t xml:space="preserve"> </w:t>
      </w:r>
    </w:p>
  </w:footnote>
  <w:footnote w:id="10">
    <w:p w14:paraId="418D3F10" w14:textId="77777777" w:rsidR="003A21EF" w:rsidRDefault="003A21EF" w:rsidP="003A21EF">
      <w:pPr>
        <w:pStyle w:val="FootnoteText"/>
      </w:pPr>
      <w:r>
        <w:rPr>
          <w:rStyle w:val="FootnoteReference"/>
        </w:rPr>
        <w:footnoteRef/>
      </w:r>
      <w:r>
        <w:t xml:space="preserve"> Keskkonnaagentuur, kliimanormid: </w:t>
      </w:r>
      <w:hyperlink r:id="rId7" w:history="1">
        <w:r>
          <w:rPr>
            <w:rStyle w:val="Hyperlink"/>
            <w:sz w:val="20"/>
          </w:rPr>
          <w:t>LINK</w:t>
        </w:r>
      </w:hyperlink>
      <w:r>
        <w:t xml:space="preserve"> </w:t>
      </w:r>
    </w:p>
  </w:footnote>
  <w:footnote w:id="11">
    <w:p w14:paraId="13662450" w14:textId="77777777" w:rsidR="00147264" w:rsidRDefault="00147264" w:rsidP="00147264">
      <w:pPr>
        <w:pStyle w:val="FootnoteText"/>
      </w:pPr>
      <w:r>
        <w:rPr>
          <w:rStyle w:val="FootnoteReference"/>
        </w:rPr>
        <w:footnoteRef/>
      </w:r>
      <w:r>
        <w:t xml:space="preserve"> </w:t>
      </w:r>
      <w:r w:rsidRPr="00152B65">
        <w:t>Keskkonnaagentuur</w:t>
      </w:r>
      <w:r>
        <w:t xml:space="preserve">, </w:t>
      </w:r>
      <w:r w:rsidRPr="00152B65">
        <w:t>2015</w:t>
      </w:r>
      <w:r>
        <w:t>.</w:t>
      </w:r>
      <w:r w:rsidRPr="00152B65">
        <w:t xml:space="preserve"> Eesti tuleviku kliimastsenaariumid aastani 2100: </w:t>
      </w:r>
      <w:hyperlink r:id="rId8" w:history="1">
        <w:r w:rsidRPr="00152B65">
          <w:rPr>
            <w:rStyle w:val="Hyperlink"/>
            <w:sz w:val="20"/>
          </w:rPr>
          <w:t>LINK</w:t>
        </w:r>
      </w:hyperlink>
    </w:p>
  </w:footnote>
  <w:footnote w:id="12">
    <w:p w14:paraId="237B85BD" w14:textId="77777777" w:rsidR="00A43119" w:rsidRPr="006A3773" w:rsidRDefault="00A43119" w:rsidP="00A43119">
      <w:pPr>
        <w:pStyle w:val="FootnoteText"/>
        <w:rPr>
          <w:lang w:val="en-US"/>
        </w:rPr>
      </w:pPr>
      <w:r>
        <w:rPr>
          <w:rStyle w:val="FootnoteReference"/>
        </w:rPr>
        <w:footnoteRef/>
      </w:r>
      <w:r>
        <w:t xml:space="preserve"> </w:t>
      </w:r>
      <w:r>
        <w:rPr>
          <w:lang w:val="en-US"/>
        </w:rPr>
        <w:t>Maa-</w:t>
      </w:r>
      <w:proofErr w:type="spellStart"/>
      <w:r>
        <w:rPr>
          <w:lang w:val="en-US"/>
        </w:rPr>
        <w:t>amet</w:t>
      </w:r>
      <w:proofErr w:type="spellEnd"/>
      <w:r>
        <w:rPr>
          <w:lang w:val="en-US"/>
        </w:rPr>
        <w:t xml:space="preserve">, 2023, </w:t>
      </w:r>
      <w:proofErr w:type="spellStart"/>
      <w:r w:rsidRPr="006A3773">
        <w:rPr>
          <w:lang w:val="en-US"/>
        </w:rPr>
        <w:t>Soojussaarte</w:t>
      </w:r>
      <w:proofErr w:type="spellEnd"/>
      <w:r w:rsidRPr="006A3773">
        <w:rPr>
          <w:lang w:val="en-US"/>
        </w:rPr>
        <w:t xml:space="preserve"> </w:t>
      </w:r>
      <w:proofErr w:type="spellStart"/>
      <w:r w:rsidRPr="006A3773">
        <w:rPr>
          <w:lang w:val="en-US"/>
        </w:rPr>
        <w:t>kaardirakenduse</w:t>
      </w:r>
      <w:proofErr w:type="spellEnd"/>
      <w:r w:rsidRPr="006A3773">
        <w:rPr>
          <w:lang w:val="en-US"/>
        </w:rPr>
        <w:t xml:space="preserve"> </w:t>
      </w:r>
      <w:proofErr w:type="spellStart"/>
      <w:r w:rsidRPr="006A3773">
        <w:rPr>
          <w:lang w:val="en-US"/>
        </w:rPr>
        <w:t>kirjeldus</w:t>
      </w:r>
      <w:proofErr w:type="spellEnd"/>
      <w:r>
        <w:rPr>
          <w:lang w:val="en-US"/>
        </w:rPr>
        <w:t xml:space="preserve">: </w:t>
      </w:r>
      <w:hyperlink r:id="rId9" w:history="1">
        <w:r w:rsidRPr="006A3773">
          <w:rPr>
            <w:rStyle w:val="Hyperlink"/>
            <w:sz w:val="20"/>
            <w:lang w:val="en-US"/>
          </w:rPr>
          <w:t>LINK</w:t>
        </w:r>
      </w:hyperlink>
    </w:p>
  </w:footnote>
  <w:footnote w:id="13">
    <w:p w14:paraId="5E3E6E21" w14:textId="7371B8DC" w:rsidR="00187A37" w:rsidRPr="00187A37" w:rsidRDefault="00187A37">
      <w:pPr>
        <w:pStyle w:val="FootnoteText"/>
        <w:rPr>
          <w:lang w:val="en-US"/>
        </w:rPr>
      </w:pPr>
      <w:r>
        <w:rPr>
          <w:rStyle w:val="FootnoteReference"/>
        </w:rPr>
        <w:footnoteRef/>
      </w:r>
      <w:r>
        <w:t xml:space="preserve"> </w:t>
      </w:r>
      <w:r w:rsidRPr="00152B65">
        <w:t>Keskkonnaagentuur</w:t>
      </w:r>
      <w:r>
        <w:t xml:space="preserve">, </w:t>
      </w:r>
      <w:r w:rsidRPr="00152B65">
        <w:t>2015</w:t>
      </w:r>
      <w:r>
        <w:t>.</w:t>
      </w:r>
      <w:r w:rsidRPr="00152B65">
        <w:t xml:space="preserve"> Eesti tuleviku kliimastsenaariumid aastani 2100: </w:t>
      </w:r>
      <w:hyperlink r:id="rId10" w:history="1">
        <w:r w:rsidRPr="00152B65">
          <w:rPr>
            <w:rStyle w:val="Hyperlink"/>
            <w:sz w:val="20"/>
          </w:rPr>
          <w:t>LINK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83FFC" w14:textId="77777777" w:rsidR="00BB2F46" w:rsidRDefault="001237B2">
    <w:pPr>
      <w:pBdr>
        <w:top w:val="nil"/>
        <w:left w:val="nil"/>
        <w:bottom w:val="nil"/>
        <w:right w:val="nil"/>
        <w:between w:val="nil"/>
      </w:pBdr>
      <w:tabs>
        <w:tab w:val="center" w:pos="4680"/>
        <w:tab w:val="right" w:pos="9360"/>
      </w:tabs>
      <w:spacing w:after="0"/>
      <w:rPr>
        <w:rFonts w:ascii="Calibri" w:hAnsi="Calibri" w:cs="Calibri"/>
        <w:color w:val="000000"/>
      </w:rPr>
    </w:pPr>
    <w:r>
      <w:rPr>
        <w:noProof/>
      </w:rPr>
      <w:drawing>
        <wp:anchor distT="0" distB="0" distL="114300" distR="114300" simplePos="0" relativeHeight="251658240" behindDoc="0" locked="0" layoutInCell="1" hidden="0" allowOverlap="1" wp14:anchorId="13F7047F" wp14:editId="06743A68">
          <wp:simplePos x="0" y="0"/>
          <wp:positionH relativeFrom="column">
            <wp:posOffset>5226050</wp:posOffset>
          </wp:positionH>
          <wp:positionV relativeFrom="paragraph">
            <wp:posOffset>51390</wp:posOffset>
          </wp:positionV>
          <wp:extent cx="771525" cy="161925"/>
          <wp:effectExtent l="0" t="0" r="0" b="0"/>
          <wp:wrapNone/>
          <wp:docPr id="2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771525" cy="1619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00091" w14:textId="77777777" w:rsidR="00BB2F46" w:rsidRDefault="001237B2">
    <w:pPr>
      <w:pBdr>
        <w:top w:val="nil"/>
        <w:left w:val="nil"/>
        <w:bottom w:val="nil"/>
        <w:right w:val="nil"/>
        <w:between w:val="nil"/>
      </w:pBdr>
      <w:tabs>
        <w:tab w:val="center" w:pos="4680"/>
        <w:tab w:val="right" w:pos="9360"/>
      </w:tabs>
      <w:spacing w:after="0"/>
      <w:rPr>
        <w:rFonts w:ascii="Calibri" w:hAnsi="Calibri" w:cs="Calibri"/>
        <w:color w:val="000000"/>
      </w:rPr>
    </w:pPr>
    <w:r>
      <w:rPr>
        <w:noProof/>
      </w:rPr>
      <w:drawing>
        <wp:anchor distT="0" distB="0" distL="114300" distR="114300" simplePos="0" relativeHeight="251659264" behindDoc="0" locked="0" layoutInCell="1" hidden="0" allowOverlap="1" wp14:anchorId="33F15916" wp14:editId="05419FED">
          <wp:simplePos x="0" y="0"/>
          <wp:positionH relativeFrom="column">
            <wp:posOffset>5226050</wp:posOffset>
          </wp:positionH>
          <wp:positionV relativeFrom="paragraph">
            <wp:posOffset>51390</wp:posOffset>
          </wp:positionV>
          <wp:extent cx="771525" cy="161925"/>
          <wp:effectExtent l="0" t="0" r="0" b="0"/>
          <wp:wrapNone/>
          <wp:docPr id="2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771525" cy="1619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8D0F4" w14:textId="77777777" w:rsidR="00A86F31" w:rsidRDefault="00A86F31">
    <w:pPr>
      <w:pBdr>
        <w:top w:val="nil"/>
        <w:left w:val="nil"/>
        <w:bottom w:val="nil"/>
        <w:right w:val="nil"/>
        <w:between w:val="nil"/>
      </w:pBdr>
      <w:tabs>
        <w:tab w:val="center" w:pos="4680"/>
        <w:tab w:val="right" w:pos="9360"/>
      </w:tabs>
      <w:spacing w:after="0"/>
      <w:rPr>
        <w:rFonts w:ascii="Calibri" w:hAnsi="Calibri" w:cs="Calibri"/>
        <w:color w:val="000000"/>
      </w:rPr>
    </w:pPr>
    <w:r>
      <w:rPr>
        <w:noProof/>
      </w:rPr>
      <w:drawing>
        <wp:anchor distT="0" distB="0" distL="114300" distR="114300" simplePos="0" relativeHeight="251663360" behindDoc="0" locked="0" layoutInCell="1" hidden="0" allowOverlap="1" wp14:anchorId="5F6507E4" wp14:editId="41EC9B35">
          <wp:simplePos x="0" y="0"/>
          <wp:positionH relativeFrom="column">
            <wp:posOffset>5226050</wp:posOffset>
          </wp:positionH>
          <wp:positionV relativeFrom="paragraph">
            <wp:posOffset>51390</wp:posOffset>
          </wp:positionV>
          <wp:extent cx="771525" cy="161925"/>
          <wp:effectExtent l="0" t="0" r="0" b="0"/>
          <wp:wrapNone/>
          <wp:docPr id="22" name="Picture 22"/>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771525" cy="1619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1115"/>
    <w:multiLevelType w:val="hybridMultilevel"/>
    <w:tmpl w:val="2D94CF2C"/>
    <w:lvl w:ilvl="0" w:tplc="5D0C15EC">
      <w:start w:val="1"/>
      <w:numFmt w:val="lowerLetter"/>
      <w:lvlText w:val="%1."/>
      <w:lvlJc w:val="left"/>
      <w:pPr>
        <w:ind w:left="1080" w:hanging="720"/>
      </w:pPr>
      <w:rPr>
        <w:rFonts w:hint="default"/>
        <w:color w:val="ABCD3A" w:themeColor="text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E74289"/>
    <w:multiLevelType w:val="hybridMultilevel"/>
    <w:tmpl w:val="2252E96A"/>
    <w:lvl w:ilvl="0" w:tplc="1A92C04A">
      <w:start w:val="1"/>
      <w:numFmt w:val="bullet"/>
      <w:lvlText w:val=""/>
      <w:lvlJc w:val="left"/>
      <w:pPr>
        <w:ind w:left="720" w:hanging="360"/>
      </w:pPr>
      <w:rPr>
        <w:rFonts w:ascii="Symbol" w:hAnsi="Symbol" w:hint="default"/>
        <w:color w:val="134753"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35763"/>
    <w:multiLevelType w:val="hybridMultilevel"/>
    <w:tmpl w:val="C2DC28B0"/>
    <w:lvl w:ilvl="0" w:tplc="495818D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FD22DB7"/>
    <w:multiLevelType w:val="hybridMultilevel"/>
    <w:tmpl w:val="F3BE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11AFF"/>
    <w:multiLevelType w:val="hybridMultilevel"/>
    <w:tmpl w:val="229E7D32"/>
    <w:lvl w:ilvl="0" w:tplc="98B4AA26">
      <w:numFmt w:val="bullet"/>
      <w:lvlText w:val=""/>
      <w:lvlJc w:val="left"/>
      <w:pPr>
        <w:ind w:left="410" w:hanging="360"/>
      </w:pPr>
      <w:rPr>
        <w:rFonts w:ascii="Symbol" w:eastAsia="Calibri" w:hAnsi="Symbol" w:cs="Cambria"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5" w15:restartNumberingAfterBreak="0">
    <w:nsid w:val="14EC5284"/>
    <w:multiLevelType w:val="multilevel"/>
    <w:tmpl w:val="CCDED56C"/>
    <w:lvl w:ilvl="0">
      <w:start w:val="1"/>
      <w:numFmt w:val="decimal"/>
      <w:pStyle w:val="Heading1"/>
      <w:lvlText w:val="%1."/>
      <w:lvlJc w:val="left"/>
      <w:pPr>
        <w:ind w:left="360" w:hanging="360"/>
      </w:pPr>
      <w:rPr>
        <w:rFonts w:ascii="Calibri" w:eastAsia="Calibri" w:hAnsi="Calibri" w:cs="Calibri"/>
        <w:b/>
        <w:i w:val="0"/>
        <w:smallCaps w:val="0"/>
        <w:strike w:val="0"/>
        <w:color w:val="134753"/>
        <w:sz w:val="40"/>
        <w:szCs w:val="40"/>
        <w:u w:val="none"/>
        <w:vertAlign w:val="baseline"/>
      </w:rPr>
    </w:lvl>
    <w:lvl w:ilvl="1">
      <w:start w:val="1"/>
      <w:numFmt w:val="decimal"/>
      <w:pStyle w:val="Heading2"/>
      <w:lvlText w:val="%1.%2."/>
      <w:lvlJc w:val="left"/>
      <w:pPr>
        <w:ind w:left="357" w:hanging="357"/>
      </w:pPr>
      <w:rPr>
        <w:rFonts w:ascii="Calibri" w:eastAsia="Calibri" w:hAnsi="Calibri" w:cs="Calibri"/>
        <w:b w:val="0"/>
        <w:i w:val="0"/>
        <w:smallCaps w:val="0"/>
        <w:strike w:val="0"/>
        <w:color w:val="00ABC0"/>
        <w:u w:val="none"/>
        <w:vertAlign w:val="baseline"/>
      </w:rPr>
    </w:lvl>
    <w:lvl w:ilvl="2">
      <w:start w:val="1"/>
      <w:numFmt w:val="decimal"/>
      <w:pStyle w:val="Heading3"/>
      <w:lvlText w:val="%1.%2.%3."/>
      <w:lvlJc w:val="left"/>
      <w:pPr>
        <w:ind w:left="357" w:hanging="357"/>
      </w:pPr>
      <w:rPr>
        <w:rFonts w:ascii="Calibri" w:eastAsia="Calibri" w:hAnsi="Calibri" w:cs="Calibri"/>
        <w:b w:val="0"/>
        <w:i w:val="0"/>
        <w:smallCaps w:val="0"/>
        <w:strike w:val="0"/>
        <w:color w:val="00ABC0"/>
        <w:u w:val="none"/>
        <w:vertAlign w:val="baseline"/>
      </w:rPr>
    </w:lvl>
    <w:lvl w:ilvl="3">
      <w:start w:val="1"/>
      <w:numFmt w:val="decimal"/>
      <w:lvlText w:val="%1.%2.%3.%4."/>
      <w:lvlJc w:val="left"/>
      <w:pPr>
        <w:ind w:left="1728" w:hanging="647"/>
      </w:pPr>
      <w:rPr>
        <w:rFonts w:ascii="Calibri" w:eastAsia="Calibri" w:hAnsi="Calibri" w:cs="Calibri"/>
      </w:rPr>
    </w:lvl>
    <w:lvl w:ilvl="4">
      <w:start w:val="1"/>
      <w:numFmt w:val="decimal"/>
      <w:lvlText w:val="%1.%2.%3.%4.%5."/>
      <w:lvlJc w:val="left"/>
      <w:pPr>
        <w:ind w:left="2232" w:hanging="792"/>
      </w:pPr>
      <w:rPr>
        <w:rFonts w:ascii="v" w:eastAsia="v" w:hAnsi="v" w:cs="v"/>
      </w:rPr>
    </w:lvl>
    <w:lvl w:ilvl="5">
      <w:start w:val="1"/>
      <w:numFmt w:val="decimal"/>
      <w:lvlText w:val="%1.%2.%3.%4.%5.%6."/>
      <w:lvlJc w:val="left"/>
      <w:pPr>
        <w:ind w:left="2736" w:hanging="935"/>
      </w:pPr>
      <w:rPr>
        <w:rFonts w:ascii="Calibri" w:eastAsia="Calibri" w:hAnsi="Calibri" w:cs="Calibri"/>
      </w:rPr>
    </w:lvl>
    <w:lvl w:ilvl="6">
      <w:start w:val="1"/>
      <w:numFmt w:val="decimal"/>
      <w:lvlText w:val="%1.%2.%3.%4.%5.%6.%7."/>
      <w:lvlJc w:val="left"/>
      <w:pPr>
        <w:ind w:left="3240" w:hanging="1080"/>
      </w:pPr>
      <w:rPr>
        <w:rFonts w:ascii="Calibri" w:eastAsia="Calibri" w:hAnsi="Calibri" w:cs="Calibri"/>
      </w:rPr>
    </w:lvl>
    <w:lvl w:ilvl="7">
      <w:start w:val="1"/>
      <w:numFmt w:val="decimal"/>
      <w:lvlText w:val="%1.%2.%3.%4.%5.%6.%7.%8."/>
      <w:lvlJc w:val="left"/>
      <w:pPr>
        <w:ind w:left="3744" w:hanging="1224"/>
      </w:pPr>
      <w:rPr>
        <w:rFonts w:ascii="Calibri" w:eastAsia="Calibri" w:hAnsi="Calibri" w:cs="Calibri"/>
      </w:rPr>
    </w:lvl>
    <w:lvl w:ilvl="8">
      <w:start w:val="1"/>
      <w:numFmt w:val="decimal"/>
      <w:lvlText w:val="%1.%2.%3.%4.%5.%6.%7.%8.%9."/>
      <w:lvlJc w:val="left"/>
      <w:pPr>
        <w:ind w:left="4320" w:hanging="1440"/>
      </w:pPr>
      <w:rPr>
        <w:rFonts w:ascii="Calibri" w:eastAsia="Calibri" w:hAnsi="Calibri" w:cs="Calibri"/>
      </w:rPr>
    </w:lvl>
  </w:abstractNum>
  <w:abstractNum w:abstractNumId="6" w15:restartNumberingAfterBreak="0">
    <w:nsid w:val="165D274F"/>
    <w:multiLevelType w:val="hybridMultilevel"/>
    <w:tmpl w:val="6ACC912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183A1A02"/>
    <w:multiLevelType w:val="hybridMultilevel"/>
    <w:tmpl w:val="D6643D48"/>
    <w:lvl w:ilvl="0" w:tplc="D744082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B01143"/>
    <w:multiLevelType w:val="hybridMultilevel"/>
    <w:tmpl w:val="3B12A26C"/>
    <w:lvl w:ilvl="0" w:tplc="7DD4B8DE">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7248FB"/>
    <w:multiLevelType w:val="hybridMultilevel"/>
    <w:tmpl w:val="DF88EAD4"/>
    <w:lvl w:ilvl="0" w:tplc="9C781D70">
      <w:start w:val="1"/>
      <w:numFmt w:val="bullet"/>
      <w:lvlText w:val=""/>
      <w:lvlJc w:val="left"/>
      <w:pPr>
        <w:ind w:left="720" w:hanging="360"/>
      </w:pPr>
      <w:rPr>
        <w:rFonts w:ascii="Symbol" w:hAnsi="Symbol" w:hint="default"/>
        <w:color w:val="ABCD3A"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A46739F"/>
    <w:multiLevelType w:val="multilevel"/>
    <w:tmpl w:val="D51654C2"/>
    <w:lvl w:ilvl="0">
      <w:start w:val="3"/>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2686EA2"/>
    <w:multiLevelType w:val="hybridMultilevel"/>
    <w:tmpl w:val="8FD44DEC"/>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349F693F"/>
    <w:multiLevelType w:val="hybridMultilevel"/>
    <w:tmpl w:val="5C28C1F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3EC303DF"/>
    <w:multiLevelType w:val="hybridMultilevel"/>
    <w:tmpl w:val="62F83FE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45883D68"/>
    <w:multiLevelType w:val="hybridMultilevel"/>
    <w:tmpl w:val="11FEA5D4"/>
    <w:lvl w:ilvl="0" w:tplc="91FC031E">
      <w:start w:val="16"/>
      <w:numFmt w:val="bullet"/>
      <w:lvlText w:val=""/>
      <w:lvlJc w:val="left"/>
      <w:pPr>
        <w:ind w:left="720" w:hanging="360"/>
      </w:pPr>
      <w:rPr>
        <w:rFonts w:ascii="Symbol" w:eastAsia="Calibri"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DD4F5A"/>
    <w:multiLevelType w:val="hybridMultilevel"/>
    <w:tmpl w:val="6B82BCAC"/>
    <w:lvl w:ilvl="0" w:tplc="F788D6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9D06C8"/>
    <w:multiLevelType w:val="hybridMultilevel"/>
    <w:tmpl w:val="5C48A2F6"/>
    <w:lvl w:ilvl="0" w:tplc="9C781D70">
      <w:start w:val="1"/>
      <w:numFmt w:val="bullet"/>
      <w:lvlText w:val=""/>
      <w:lvlJc w:val="left"/>
      <w:pPr>
        <w:ind w:left="720" w:hanging="360"/>
      </w:pPr>
      <w:rPr>
        <w:rFonts w:ascii="Symbol" w:hAnsi="Symbol" w:hint="default"/>
        <w:color w:val="ABCD3A"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722098C"/>
    <w:multiLevelType w:val="multilevel"/>
    <w:tmpl w:val="CA664916"/>
    <w:lvl w:ilvl="0">
      <w:start w:val="9"/>
      <w:numFmt w:val="bullet"/>
      <w:lvlText w:val="●"/>
      <w:lvlJc w:val="left"/>
      <w:pPr>
        <w:ind w:left="720" w:hanging="360"/>
      </w:pPr>
      <w:rPr>
        <w:rFonts w:ascii="Noto Sans Symbols" w:eastAsia="Noto Sans Symbols" w:hAnsi="Noto Sans Symbols" w:cs="Noto Sans Symbols"/>
        <w:color w:val="134753"/>
        <w:sz w:val="22"/>
        <w:szCs w:val="22"/>
      </w:rPr>
    </w:lvl>
    <w:lvl w:ilvl="1">
      <w:start w:val="4"/>
      <w:numFmt w:val="bullet"/>
      <w:lvlText w:val="–"/>
      <w:lvlJc w:val="left"/>
      <w:pPr>
        <w:ind w:left="1474" w:hanging="397"/>
      </w:pPr>
      <w:rPr>
        <w:rFonts w:ascii="Times New Roman" w:eastAsia="Times New Roman" w:hAnsi="Times New Roman" w:cs="Times New Roman"/>
        <w:b w:val="0"/>
        <w:color w:val="134753"/>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80" w:hanging="360"/>
      </w:pPr>
      <w:rPr>
        <w:rFonts w:ascii="Times New Roman" w:eastAsia="Times New Roman" w:hAnsi="Times New Roman" w:cs="Times New Roman"/>
        <w:color w:val="134753"/>
      </w:rPr>
    </w:lvl>
    <w:lvl w:ilvl="4">
      <w:start w:val="1"/>
      <w:numFmt w:val="bullet"/>
      <w:lvlText w:val="–"/>
      <w:lvlJc w:val="left"/>
      <w:pPr>
        <w:ind w:left="3600" w:hanging="360"/>
      </w:pPr>
      <w:rPr>
        <w:rFonts w:ascii="Times New Roman" w:eastAsia="Times New Roman" w:hAnsi="Times New Roman" w:cs="Times New Roman"/>
        <w:color w:val="134753"/>
      </w:rPr>
    </w:lvl>
    <w:lvl w:ilvl="5">
      <w:start w:val="1"/>
      <w:numFmt w:val="bullet"/>
      <w:lvlText w:val="–"/>
      <w:lvlJc w:val="left"/>
      <w:pPr>
        <w:ind w:left="4320" w:hanging="360"/>
      </w:pPr>
      <w:rPr>
        <w:rFonts w:ascii="Times New Roman" w:eastAsia="Times New Roman" w:hAnsi="Times New Roman" w:cs="Times New Roman"/>
        <w:color w:val="134753"/>
      </w:rPr>
    </w:lvl>
    <w:lvl w:ilvl="6">
      <w:start w:val="1"/>
      <w:numFmt w:val="bullet"/>
      <w:lvlText w:val="–"/>
      <w:lvlJc w:val="left"/>
      <w:pPr>
        <w:ind w:left="5040" w:hanging="360"/>
      </w:pPr>
      <w:rPr>
        <w:rFonts w:ascii="Times New Roman" w:eastAsia="Times New Roman" w:hAnsi="Times New Roman" w:cs="Times New Roman"/>
        <w:color w:val="134753"/>
      </w:rPr>
    </w:lvl>
    <w:lvl w:ilvl="7">
      <w:start w:val="1"/>
      <w:numFmt w:val="bullet"/>
      <w:lvlText w:val="–"/>
      <w:lvlJc w:val="left"/>
      <w:pPr>
        <w:ind w:left="5760" w:hanging="360"/>
      </w:pPr>
      <w:rPr>
        <w:rFonts w:ascii="Times New Roman" w:eastAsia="Times New Roman" w:hAnsi="Times New Roman" w:cs="Times New Roman"/>
        <w:color w:val="134753"/>
      </w:rPr>
    </w:lvl>
    <w:lvl w:ilvl="8">
      <w:start w:val="1"/>
      <w:numFmt w:val="bullet"/>
      <w:lvlText w:val="–"/>
      <w:lvlJc w:val="left"/>
      <w:pPr>
        <w:ind w:left="6480" w:hanging="360"/>
      </w:pPr>
      <w:rPr>
        <w:rFonts w:ascii="Times New Roman" w:eastAsia="Times New Roman" w:hAnsi="Times New Roman" w:cs="Times New Roman"/>
        <w:color w:val="134753"/>
      </w:rPr>
    </w:lvl>
  </w:abstractNum>
  <w:abstractNum w:abstractNumId="18" w15:restartNumberingAfterBreak="0">
    <w:nsid w:val="595860A8"/>
    <w:multiLevelType w:val="hybridMultilevel"/>
    <w:tmpl w:val="A876280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5B6D234C"/>
    <w:multiLevelType w:val="hybridMultilevel"/>
    <w:tmpl w:val="B7D27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F229ED"/>
    <w:multiLevelType w:val="multilevel"/>
    <w:tmpl w:val="66983198"/>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F002424"/>
    <w:multiLevelType w:val="multilevel"/>
    <w:tmpl w:val="82EC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173683"/>
    <w:multiLevelType w:val="hybridMultilevel"/>
    <w:tmpl w:val="BAB8C1D6"/>
    <w:lvl w:ilvl="0" w:tplc="9C781D70">
      <w:start w:val="1"/>
      <w:numFmt w:val="bullet"/>
      <w:lvlText w:val=""/>
      <w:lvlJc w:val="left"/>
      <w:pPr>
        <w:ind w:left="720" w:hanging="360"/>
      </w:pPr>
      <w:rPr>
        <w:rFonts w:ascii="Symbol" w:hAnsi="Symbol" w:hint="default"/>
        <w:color w:val="ABCD3A"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3986851"/>
    <w:multiLevelType w:val="hybridMultilevel"/>
    <w:tmpl w:val="534E578E"/>
    <w:lvl w:ilvl="0" w:tplc="9C781D70">
      <w:start w:val="1"/>
      <w:numFmt w:val="bullet"/>
      <w:lvlText w:val=""/>
      <w:lvlJc w:val="left"/>
      <w:pPr>
        <w:ind w:left="720" w:hanging="360"/>
      </w:pPr>
      <w:rPr>
        <w:rFonts w:ascii="Symbol" w:hAnsi="Symbol" w:hint="default"/>
        <w:color w:val="ABCD3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457148"/>
    <w:multiLevelType w:val="multilevel"/>
    <w:tmpl w:val="5EFEA4F0"/>
    <w:lvl w:ilvl="0">
      <w:start w:val="3"/>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77764C0C"/>
    <w:multiLevelType w:val="hybridMultilevel"/>
    <w:tmpl w:val="9A32D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152BCB"/>
    <w:multiLevelType w:val="hybridMultilevel"/>
    <w:tmpl w:val="5C28C1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86928537">
    <w:abstractNumId w:val="17"/>
  </w:num>
  <w:num w:numId="2" w16cid:durableId="1110322128">
    <w:abstractNumId w:val="5"/>
  </w:num>
  <w:num w:numId="3" w16cid:durableId="2011443353">
    <w:abstractNumId w:val="20"/>
  </w:num>
  <w:num w:numId="4" w16cid:durableId="2421842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0515739">
    <w:abstractNumId w:val="13"/>
  </w:num>
  <w:num w:numId="6" w16cid:durableId="1377389604">
    <w:abstractNumId w:val="11"/>
  </w:num>
  <w:num w:numId="7" w16cid:durableId="1341421230">
    <w:abstractNumId w:val="6"/>
  </w:num>
  <w:num w:numId="8" w16cid:durableId="1122461277">
    <w:abstractNumId w:val="18"/>
  </w:num>
  <w:num w:numId="9" w16cid:durableId="1905679323">
    <w:abstractNumId w:val="1"/>
  </w:num>
  <w:num w:numId="10" w16cid:durableId="1992058510">
    <w:abstractNumId w:val="12"/>
  </w:num>
  <w:num w:numId="11" w16cid:durableId="1468746280">
    <w:abstractNumId w:val="26"/>
  </w:num>
  <w:num w:numId="12" w16cid:durableId="660694852">
    <w:abstractNumId w:val="15"/>
  </w:num>
  <w:num w:numId="13" w16cid:durableId="401366426">
    <w:abstractNumId w:val="0"/>
  </w:num>
  <w:num w:numId="14" w16cid:durableId="131093974">
    <w:abstractNumId w:val="10"/>
  </w:num>
  <w:num w:numId="15" w16cid:durableId="1747263496">
    <w:abstractNumId w:val="8"/>
  </w:num>
  <w:num w:numId="16" w16cid:durableId="545607884">
    <w:abstractNumId w:val="19"/>
  </w:num>
  <w:num w:numId="17" w16cid:durableId="1594237185">
    <w:abstractNumId w:val="14"/>
  </w:num>
  <w:num w:numId="18" w16cid:durableId="236014198">
    <w:abstractNumId w:val="22"/>
  </w:num>
  <w:num w:numId="19" w16cid:durableId="1540317725">
    <w:abstractNumId w:val="16"/>
  </w:num>
  <w:num w:numId="20" w16cid:durableId="931888115">
    <w:abstractNumId w:val="2"/>
  </w:num>
  <w:num w:numId="21" w16cid:durableId="958411705">
    <w:abstractNumId w:val="21"/>
  </w:num>
  <w:num w:numId="22" w16cid:durableId="1966614375">
    <w:abstractNumId w:val="25"/>
  </w:num>
  <w:num w:numId="23" w16cid:durableId="1340547406">
    <w:abstractNumId w:val="23"/>
  </w:num>
  <w:num w:numId="24" w16cid:durableId="268313984">
    <w:abstractNumId w:val="7"/>
  </w:num>
  <w:num w:numId="25" w16cid:durableId="1616793416">
    <w:abstractNumId w:val="5"/>
  </w:num>
  <w:num w:numId="26" w16cid:durableId="422647235">
    <w:abstractNumId w:val="24"/>
  </w:num>
  <w:num w:numId="27" w16cid:durableId="1700620322">
    <w:abstractNumId w:val="5"/>
  </w:num>
  <w:num w:numId="28" w16cid:durableId="1779517721">
    <w:abstractNumId w:val="3"/>
  </w:num>
  <w:num w:numId="29" w16cid:durableId="403797145">
    <w:abstractNumId w:val="9"/>
  </w:num>
  <w:num w:numId="30" w16cid:durableId="2023704402">
    <w:abstractNumId w:val="4"/>
  </w:num>
  <w:num w:numId="31" w16cid:durableId="216327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F46"/>
    <w:rsid w:val="00004945"/>
    <w:rsid w:val="00012F7D"/>
    <w:rsid w:val="00020F20"/>
    <w:rsid w:val="00033935"/>
    <w:rsid w:val="00042983"/>
    <w:rsid w:val="00053531"/>
    <w:rsid w:val="00065DAE"/>
    <w:rsid w:val="000700AD"/>
    <w:rsid w:val="00072FEC"/>
    <w:rsid w:val="00076E54"/>
    <w:rsid w:val="000773C9"/>
    <w:rsid w:val="000776CA"/>
    <w:rsid w:val="000A3263"/>
    <w:rsid w:val="000A396E"/>
    <w:rsid w:val="000B3709"/>
    <w:rsid w:val="000C37D4"/>
    <w:rsid w:val="000D7CBE"/>
    <w:rsid w:val="000E0E90"/>
    <w:rsid w:val="000E1174"/>
    <w:rsid w:val="000E515F"/>
    <w:rsid w:val="000E79EE"/>
    <w:rsid w:val="000F6174"/>
    <w:rsid w:val="00105BBB"/>
    <w:rsid w:val="001139F2"/>
    <w:rsid w:val="00122BBE"/>
    <w:rsid w:val="001237B2"/>
    <w:rsid w:val="00131221"/>
    <w:rsid w:val="00140483"/>
    <w:rsid w:val="00140954"/>
    <w:rsid w:val="00145B69"/>
    <w:rsid w:val="00147264"/>
    <w:rsid w:val="00150511"/>
    <w:rsid w:val="00150FBE"/>
    <w:rsid w:val="00152B65"/>
    <w:rsid w:val="00156C73"/>
    <w:rsid w:val="00176AD0"/>
    <w:rsid w:val="00187A37"/>
    <w:rsid w:val="00192EBC"/>
    <w:rsid w:val="001A013B"/>
    <w:rsid w:val="001A0B31"/>
    <w:rsid w:val="001A324D"/>
    <w:rsid w:val="001A4963"/>
    <w:rsid w:val="001A6022"/>
    <w:rsid w:val="001B4BDC"/>
    <w:rsid w:val="001B5C39"/>
    <w:rsid w:val="001B6747"/>
    <w:rsid w:val="001C71C0"/>
    <w:rsid w:val="001C765C"/>
    <w:rsid w:val="001D485C"/>
    <w:rsid w:val="001D6CE6"/>
    <w:rsid w:val="001E25B9"/>
    <w:rsid w:val="001E4578"/>
    <w:rsid w:val="001F27E8"/>
    <w:rsid w:val="00210468"/>
    <w:rsid w:val="002108AA"/>
    <w:rsid w:val="002115B0"/>
    <w:rsid w:val="00217D15"/>
    <w:rsid w:val="0022252F"/>
    <w:rsid w:val="00225FC5"/>
    <w:rsid w:val="00227847"/>
    <w:rsid w:val="00234A9B"/>
    <w:rsid w:val="00235060"/>
    <w:rsid w:val="002401FD"/>
    <w:rsid w:val="00247E7D"/>
    <w:rsid w:val="0025346A"/>
    <w:rsid w:val="00261235"/>
    <w:rsid w:val="00265C11"/>
    <w:rsid w:val="00283289"/>
    <w:rsid w:val="00286D08"/>
    <w:rsid w:val="00290294"/>
    <w:rsid w:val="00291573"/>
    <w:rsid w:val="002944E2"/>
    <w:rsid w:val="0029519C"/>
    <w:rsid w:val="002955BE"/>
    <w:rsid w:val="00295D9E"/>
    <w:rsid w:val="002A0FE6"/>
    <w:rsid w:val="002A205D"/>
    <w:rsid w:val="002A3F64"/>
    <w:rsid w:val="002B18F9"/>
    <w:rsid w:val="002B5B04"/>
    <w:rsid w:val="002D0211"/>
    <w:rsid w:val="002D10C1"/>
    <w:rsid w:val="002D362E"/>
    <w:rsid w:val="002D3631"/>
    <w:rsid w:val="002D518C"/>
    <w:rsid w:val="002E3BD5"/>
    <w:rsid w:val="002F095F"/>
    <w:rsid w:val="002F2091"/>
    <w:rsid w:val="002F26A2"/>
    <w:rsid w:val="002F2B02"/>
    <w:rsid w:val="003011B6"/>
    <w:rsid w:val="00316D5C"/>
    <w:rsid w:val="003234CA"/>
    <w:rsid w:val="003337BF"/>
    <w:rsid w:val="003364D2"/>
    <w:rsid w:val="00336974"/>
    <w:rsid w:val="00343AB0"/>
    <w:rsid w:val="003445D7"/>
    <w:rsid w:val="00352ADF"/>
    <w:rsid w:val="003663AE"/>
    <w:rsid w:val="00373F0B"/>
    <w:rsid w:val="0038160F"/>
    <w:rsid w:val="00387545"/>
    <w:rsid w:val="00392972"/>
    <w:rsid w:val="00393C3A"/>
    <w:rsid w:val="003952CA"/>
    <w:rsid w:val="003A21EF"/>
    <w:rsid w:val="003A326D"/>
    <w:rsid w:val="003A7D0B"/>
    <w:rsid w:val="003B28C7"/>
    <w:rsid w:val="003B2F77"/>
    <w:rsid w:val="003B460E"/>
    <w:rsid w:val="003B559A"/>
    <w:rsid w:val="003C03D3"/>
    <w:rsid w:val="003C0536"/>
    <w:rsid w:val="003C06C6"/>
    <w:rsid w:val="003C2CBC"/>
    <w:rsid w:val="003D395A"/>
    <w:rsid w:val="003D48B7"/>
    <w:rsid w:val="003D7901"/>
    <w:rsid w:val="003F172E"/>
    <w:rsid w:val="003F308C"/>
    <w:rsid w:val="003F3D0D"/>
    <w:rsid w:val="003F6A26"/>
    <w:rsid w:val="003F76CA"/>
    <w:rsid w:val="00402350"/>
    <w:rsid w:val="00405108"/>
    <w:rsid w:val="00416BC3"/>
    <w:rsid w:val="0041767F"/>
    <w:rsid w:val="00417F37"/>
    <w:rsid w:val="00423BF8"/>
    <w:rsid w:val="00446C0F"/>
    <w:rsid w:val="00452107"/>
    <w:rsid w:val="00463BA7"/>
    <w:rsid w:val="0047269B"/>
    <w:rsid w:val="00475119"/>
    <w:rsid w:val="004757EF"/>
    <w:rsid w:val="00484AE9"/>
    <w:rsid w:val="00484DD2"/>
    <w:rsid w:val="00487A09"/>
    <w:rsid w:val="00495890"/>
    <w:rsid w:val="00497141"/>
    <w:rsid w:val="00497260"/>
    <w:rsid w:val="004979E0"/>
    <w:rsid w:val="004A288D"/>
    <w:rsid w:val="004A3175"/>
    <w:rsid w:val="004A5D77"/>
    <w:rsid w:val="004B155F"/>
    <w:rsid w:val="004B4CDD"/>
    <w:rsid w:val="004B5DBC"/>
    <w:rsid w:val="004C150D"/>
    <w:rsid w:val="004C219E"/>
    <w:rsid w:val="004C27CE"/>
    <w:rsid w:val="004C5BD2"/>
    <w:rsid w:val="004D3FED"/>
    <w:rsid w:val="004D52EB"/>
    <w:rsid w:val="004D7153"/>
    <w:rsid w:val="004E554F"/>
    <w:rsid w:val="004E7126"/>
    <w:rsid w:val="00515F35"/>
    <w:rsid w:val="00521FA7"/>
    <w:rsid w:val="005334B3"/>
    <w:rsid w:val="005339C9"/>
    <w:rsid w:val="005367BE"/>
    <w:rsid w:val="00541C2C"/>
    <w:rsid w:val="00542C15"/>
    <w:rsid w:val="00560442"/>
    <w:rsid w:val="005621DE"/>
    <w:rsid w:val="005637BB"/>
    <w:rsid w:val="005719E6"/>
    <w:rsid w:val="00575BEB"/>
    <w:rsid w:val="005811A2"/>
    <w:rsid w:val="0059187C"/>
    <w:rsid w:val="0059709B"/>
    <w:rsid w:val="005A3AAC"/>
    <w:rsid w:val="005B4576"/>
    <w:rsid w:val="005B7900"/>
    <w:rsid w:val="005C3204"/>
    <w:rsid w:val="005C3E66"/>
    <w:rsid w:val="005C41D6"/>
    <w:rsid w:val="005D0474"/>
    <w:rsid w:val="005D29A7"/>
    <w:rsid w:val="005E0E31"/>
    <w:rsid w:val="005E5E7E"/>
    <w:rsid w:val="005E6A4B"/>
    <w:rsid w:val="00600193"/>
    <w:rsid w:val="00600304"/>
    <w:rsid w:val="006057A6"/>
    <w:rsid w:val="00613BBF"/>
    <w:rsid w:val="006217E9"/>
    <w:rsid w:val="00626B3A"/>
    <w:rsid w:val="006349F2"/>
    <w:rsid w:val="00634C70"/>
    <w:rsid w:val="00636281"/>
    <w:rsid w:val="00641801"/>
    <w:rsid w:val="006465A6"/>
    <w:rsid w:val="0064789A"/>
    <w:rsid w:val="00662F17"/>
    <w:rsid w:val="006632E8"/>
    <w:rsid w:val="00663A0A"/>
    <w:rsid w:val="00672CB5"/>
    <w:rsid w:val="00673159"/>
    <w:rsid w:val="00673921"/>
    <w:rsid w:val="00675E17"/>
    <w:rsid w:val="00691D71"/>
    <w:rsid w:val="006A4E27"/>
    <w:rsid w:val="006B00E7"/>
    <w:rsid w:val="006B1783"/>
    <w:rsid w:val="006C2C5F"/>
    <w:rsid w:val="006C3E72"/>
    <w:rsid w:val="006D1B14"/>
    <w:rsid w:val="006D7348"/>
    <w:rsid w:val="006E0354"/>
    <w:rsid w:val="006E1E08"/>
    <w:rsid w:val="006E27ED"/>
    <w:rsid w:val="006E2D94"/>
    <w:rsid w:val="006E2FCD"/>
    <w:rsid w:val="006F3DB2"/>
    <w:rsid w:val="007045C5"/>
    <w:rsid w:val="00707728"/>
    <w:rsid w:val="00713CC8"/>
    <w:rsid w:val="00721239"/>
    <w:rsid w:val="007276B3"/>
    <w:rsid w:val="0073456A"/>
    <w:rsid w:val="00735BE0"/>
    <w:rsid w:val="00736734"/>
    <w:rsid w:val="007375CA"/>
    <w:rsid w:val="00741E85"/>
    <w:rsid w:val="007430AC"/>
    <w:rsid w:val="00746565"/>
    <w:rsid w:val="00750246"/>
    <w:rsid w:val="00751CD2"/>
    <w:rsid w:val="00754DA4"/>
    <w:rsid w:val="00755211"/>
    <w:rsid w:val="007634DC"/>
    <w:rsid w:val="00764739"/>
    <w:rsid w:val="00765619"/>
    <w:rsid w:val="00771DAF"/>
    <w:rsid w:val="00772385"/>
    <w:rsid w:val="00773E6F"/>
    <w:rsid w:val="0077503D"/>
    <w:rsid w:val="00782A54"/>
    <w:rsid w:val="00792171"/>
    <w:rsid w:val="00792C71"/>
    <w:rsid w:val="007933DB"/>
    <w:rsid w:val="007A0D52"/>
    <w:rsid w:val="007A120A"/>
    <w:rsid w:val="007A1768"/>
    <w:rsid w:val="007A4DF2"/>
    <w:rsid w:val="007B135E"/>
    <w:rsid w:val="007B3CC3"/>
    <w:rsid w:val="007B66FA"/>
    <w:rsid w:val="007B6A88"/>
    <w:rsid w:val="007B6E58"/>
    <w:rsid w:val="007B7014"/>
    <w:rsid w:val="007B7289"/>
    <w:rsid w:val="007E707F"/>
    <w:rsid w:val="007F4B42"/>
    <w:rsid w:val="00801484"/>
    <w:rsid w:val="0080776A"/>
    <w:rsid w:val="0081229C"/>
    <w:rsid w:val="00826367"/>
    <w:rsid w:val="00827CA3"/>
    <w:rsid w:val="00841EFB"/>
    <w:rsid w:val="00857999"/>
    <w:rsid w:val="008768F8"/>
    <w:rsid w:val="0089061A"/>
    <w:rsid w:val="00895B1C"/>
    <w:rsid w:val="0089602A"/>
    <w:rsid w:val="008A0472"/>
    <w:rsid w:val="008A282A"/>
    <w:rsid w:val="008B32E4"/>
    <w:rsid w:val="008C140F"/>
    <w:rsid w:val="008C15D1"/>
    <w:rsid w:val="008C2B22"/>
    <w:rsid w:val="008C3425"/>
    <w:rsid w:val="008C65A0"/>
    <w:rsid w:val="008C70A4"/>
    <w:rsid w:val="008D2504"/>
    <w:rsid w:val="008D3C02"/>
    <w:rsid w:val="008D3E1B"/>
    <w:rsid w:val="008E2F17"/>
    <w:rsid w:val="008E6F4F"/>
    <w:rsid w:val="008F1344"/>
    <w:rsid w:val="008F1ABB"/>
    <w:rsid w:val="008F1CE5"/>
    <w:rsid w:val="008F2B60"/>
    <w:rsid w:val="008F5142"/>
    <w:rsid w:val="00902644"/>
    <w:rsid w:val="00902783"/>
    <w:rsid w:val="0090324E"/>
    <w:rsid w:val="009107FA"/>
    <w:rsid w:val="009110C5"/>
    <w:rsid w:val="00912F19"/>
    <w:rsid w:val="00913F6C"/>
    <w:rsid w:val="00914370"/>
    <w:rsid w:val="0092512F"/>
    <w:rsid w:val="00925C2C"/>
    <w:rsid w:val="00930BC3"/>
    <w:rsid w:val="00931F84"/>
    <w:rsid w:val="009375C7"/>
    <w:rsid w:val="0094490E"/>
    <w:rsid w:val="00953C3F"/>
    <w:rsid w:val="009619A2"/>
    <w:rsid w:val="00961D74"/>
    <w:rsid w:val="0097065F"/>
    <w:rsid w:val="00971230"/>
    <w:rsid w:val="00974C14"/>
    <w:rsid w:val="00980052"/>
    <w:rsid w:val="009876C8"/>
    <w:rsid w:val="00991949"/>
    <w:rsid w:val="00996050"/>
    <w:rsid w:val="009A0309"/>
    <w:rsid w:val="009A49F8"/>
    <w:rsid w:val="009B58E3"/>
    <w:rsid w:val="009C19F0"/>
    <w:rsid w:val="009C457E"/>
    <w:rsid w:val="009D047B"/>
    <w:rsid w:val="009D12F1"/>
    <w:rsid w:val="009D432E"/>
    <w:rsid w:val="009D46E4"/>
    <w:rsid w:val="009D47F2"/>
    <w:rsid w:val="009E1410"/>
    <w:rsid w:val="009E16CE"/>
    <w:rsid w:val="009E22FB"/>
    <w:rsid w:val="009E2683"/>
    <w:rsid w:val="009E3A20"/>
    <w:rsid w:val="009E3AA5"/>
    <w:rsid w:val="009E5704"/>
    <w:rsid w:val="009F34DD"/>
    <w:rsid w:val="00A03BE8"/>
    <w:rsid w:val="00A06277"/>
    <w:rsid w:val="00A147CB"/>
    <w:rsid w:val="00A14C8A"/>
    <w:rsid w:val="00A24583"/>
    <w:rsid w:val="00A25C0F"/>
    <w:rsid w:val="00A306E7"/>
    <w:rsid w:val="00A3305F"/>
    <w:rsid w:val="00A339DA"/>
    <w:rsid w:val="00A42C6D"/>
    <w:rsid w:val="00A43119"/>
    <w:rsid w:val="00A56814"/>
    <w:rsid w:val="00A611E2"/>
    <w:rsid w:val="00A61319"/>
    <w:rsid w:val="00A62A22"/>
    <w:rsid w:val="00A70672"/>
    <w:rsid w:val="00A730CA"/>
    <w:rsid w:val="00A820FE"/>
    <w:rsid w:val="00A82C5A"/>
    <w:rsid w:val="00A83D3A"/>
    <w:rsid w:val="00A86F31"/>
    <w:rsid w:val="00A96D28"/>
    <w:rsid w:val="00AA2EAD"/>
    <w:rsid w:val="00AA42BC"/>
    <w:rsid w:val="00AA4657"/>
    <w:rsid w:val="00AA596D"/>
    <w:rsid w:val="00AB26FE"/>
    <w:rsid w:val="00AC1135"/>
    <w:rsid w:val="00AC392C"/>
    <w:rsid w:val="00AC7630"/>
    <w:rsid w:val="00AD039C"/>
    <w:rsid w:val="00AD4B05"/>
    <w:rsid w:val="00AD6878"/>
    <w:rsid w:val="00AD6DF2"/>
    <w:rsid w:val="00AE3978"/>
    <w:rsid w:val="00AE42F5"/>
    <w:rsid w:val="00AE585B"/>
    <w:rsid w:val="00AE6AF1"/>
    <w:rsid w:val="00AF2F01"/>
    <w:rsid w:val="00AF408B"/>
    <w:rsid w:val="00AF40EF"/>
    <w:rsid w:val="00AF47DD"/>
    <w:rsid w:val="00B05325"/>
    <w:rsid w:val="00B06A05"/>
    <w:rsid w:val="00B13F65"/>
    <w:rsid w:val="00B16DE9"/>
    <w:rsid w:val="00B220F3"/>
    <w:rsid w:val="00B24251"/>
    <w:rsid w:val="00B26D6D"/>
    <w:rsid w:val="00B3548B"/>
    <w:rsid w:val="00B356AF"/>
    <w:rsid w:val="00B4301A"/>
    <w:rsid w:val="00B4471A"/>
    <w:rsid w:val="00B50541"/>
    <w:rsid w:val="00B610B7"/>
    <w:rsid w:val="00B65C37"/>
    <w:rsid w:val="00B65DE2"/>
    <w:rsid w:val="00B66677"/>
    <w:rsid w:val="00B70158"/>
    <w:rsid w:val="00B70D0C"/>
    <w:rsid w:val="00B71856"/>
    <w:rsid w:val="00B72DDC"/>
    <w:rsid w:val="00B737BB"/>
    <w:rsid w:val="00B753D2"/>
    <w:rsid w:val="00B761F6"/>
    <w:rsid w:val="00B80AEE"/>
    <w:rsid w:val="00BA255F"/>
    <w:rsid w:val="00BA3FE3"/>
    <w:rsid w:val="00BA6F09"/>
    <w:rsid w:val="00BA73D2"/>
    <w:rsid w:val="00BB098D"/>
    <w:rsid w:val="00BB2F46"/>
    <w:rsid w:val="00BC297A"/>
    <w:rsid w:val="00BD1F85"/>
    <w:rsid w:val="00BD3BE1"/>
    <w:rsid w:val="00BD3C26"/>
    <w:rsid w:val="00BF4C01"/>
    <w:rsid w:val="00C000C3"/>
    <w:rsid w:val="00C02684"/>
    <w:rsid w:val="00C02941"/>
    <w:rsid w:val="00C02A9C"/>
    <w:rsid w:val="00C02D04"/>
    <w:rsid w:val="00C033DA"/>
    <w:rsid w:val="00C077FE"/>
    <w:rsid w:val="00C200BC"/>
    <w:rsid w:val="00C204F8"/>
    <w:rsid w:val="00C222DF"/>
    <w:rsid w:val="00C2269E"/>
    <w:rsid w:val="00C23C0B"/>
    <w:rsid w:val="00C259C6"/>
    <w:rsid w:val="00C25BBE"/>
    <w:rsid w:val="00C25C87"/>
    <w:rsid w:val="00C26219"/>
    <w:rsid w:val="00C26670"/>
    <w:rsid w:val="00C331E5"/>
    <w:rsid w:val="00C34FB5"/>
    <w:rsid w:val="00C46FB2"/>
    <w:rsid w:val="00C508B4"/>
    <w:rsid w:val="00C64757"/>
    <w:rsid w:val="00C66FF8"/>
    <w:rsid w:val="00C72F99"/>
    <w:rsid w:val="00C73BC2"/>
    <w:rsid w:val="00C761EA"/>
    <w:rsid w:val="00C80C81"/>
    <w:rsid w:val="00C92C62"/>
    <w:rsid w:val="00C9427A"/>
    <w:rsid w:val="00CA0EFB"/>
    <w:rsid w:val="00CA45ED"/>
    <w:rsid w:val="00CB04A7"/>
    <w:rsid w:val="00CB17E3"/>
    <w:rsid w:val="00CB23C8"/>
    <w:rsid w:val="00CB7192"/>
    <w:rsid w:val="00CC14DB"/>
    <w:rsid w:val="00CC3ED3"/>
    <w:rsid w:val="00CC4912"/>
    <w:rsid w:val="00CD5859"/>
    <w:rsid w:val="00CE44F5"/>
    <w:rsid w:val="00CE4859"/>
    <w:rsid w:val="00CE5FCC"/>
    <w:rsid w:val="00CE6125"/>
    <w:rsid w:val="00CE792B"/>
    <w:rsid w:val="00CF2D4A"/>
    <w:rsid w:val="00CF30D9"/>
    <w:rsid w:val="00CF35F2"/>
    <w:rsid w:val="00CF4549"/>
    <w:rsid w:val="00CF511B"/>
    <w:rsid w:val="00D062EE"/>
    <w:rsid w:val="00D14E67"/>
    <w:rsid w:val="00D16675"/>
    <w:rsid w:val="00D17947"/>
    <w:rsid w:val="00D27DC0"/>
    <w:rsid w:val="00D34679"/>
    <w:rsid w:val="00D42090"/>
    <w:rsid w:val="00D534B4"/>
    <w:rsid w:val="00D57032"/>
    <w:rsid w:val="00D63F4E"/>
    <w:rsid w:val="00D70877"/>
    <w:rsid w:val="00D710B8"/>
    <w:rsid w:val="00D72BC8"/>
    <w:rsid w:val="00D775D5"/>
    <w:rsid w:val="00D80F84"/>
    <w:rsid w:val="00D90A2D"/>
    <w:rsid w:val="00DA09B1"/>
    <w:rsid w:val="00DB0BA8"/>
    <w:rsid w:val="00DB733D"/>
    <w:rsid w:val="00DC03C6"/>
    <w:rsid w:val="00DC175A"/>
    <w:rsid w:val="00DC3410"/>
    <w:rsid w:val="00DD051E"/>
    <w:rsid w:val="00DD2A90"/>
    <w:rsid w:val="00DD4FE9"/>
    <w:rsid w:val="00DF7A53"/>
    <w:rsid w:val="00E00D87"/>
    <w:rsid w:val="00E047AA"/>
    <w:rsid w:val="00E1482D"/>
    <w:rsid w:val="00E2377A"/>
    <w:rsid w:val="00E26E44"/>
    <w:rsid w:val="00E278EE"/>
    <w:rsid w:val="00E31B19"/>
    <w:rsid w:val="00E32B44"/>
    <w:rsid w:val="00E33F6F"/>
    <w:rsid w:val="00E34229"/>
    <w:rsid w:val="00E402BD"/>
    <w:rsid w:val="00E40B85"/>
    <w:rsid w:val="00E439A8"/>
    <w:rsid w:val="00E5251A"/>
    <w:rsid w:val="00E670DC"/>
    <w:rsid w:val="00E6715A"/>
    <w:rsid w:val="00E71091"/>
    <w:rsid w:val="00E742A6"/>
    <w:rsid w:val="00E7638A"/>
    <w:rsid w:val="00E82E05"/>
    <w:rsid w:val="00E8575E"/>
    <w:rsid w:val="00E904A9"/>
    <w:rsid w:val="00EA3E94"/>
    <w:rsid w:val="00EA619D"/>
    <w:rsid w:val="00EA62C5"/>
    <w:rsid w:val="00EB17E8"/>
    <w:rsid w:val="00EB2837"/>
    <w:rsid w:val="00EB2D2E"/>
    <w:rsid w:val="00EB676B"/>
    <w:rsid w:val="00ED711B"/>
    <w:rsid w:val="00EE329C"/>
    <w:rsid w:val="00EE566B"/>
    <w:rsid w:val="00EE7D3D"/>
    <w:rsid w:val="00EF230C"/>
    <w:rsid w:val="00EF2FD5"/>
    <w:rsid w:val="00EF583E"/>
    <w:rsid w:val="00EF6C09"/>
    <w:rsid w:val="00F06E16"/>
    <w:rsid w:val="00F323C8"/>
    <w:rsid w:val="00F32556"/>
    <w:rsid w:val="00F357B6"/>
    <w:rsid w:val="00F4120B"/>
    <w:rsid w:val="00F4573F"/>
    <w:rsid w:val="00F502D2"/>
    <w:rsid w:val="00F51B0E"/>
    <w:rsid w:val="00F55F8C"/>
    <w:rsid w:val="00F57354"/>
    <w:rsid w:val="00F67B47"/>
    <w:rsid w:val="00F70854"/>
    <w:rsid w:val="00F772E5"/>
    <w:rsid w:val="00F77E76"/>
    <w:rsid w:val="00F807BE"/>
    <w:rsid w:val="00F81DFA"/>
    <w:rsid w:val="00F84CC7"/>
    <w:rsid w:val="00F91BB2"/>
    <w:rsid w:val="00F9380F"/>
    <w:rsid w:val="00FA0D88"/>
    <w:rsid w:val="00FA414D"/>
    <w:rsid w:val="00FA613A"/>
    <w:rsid w:val="00FA667E"/>
    <w:rsid w:val="00FB3DE3"/>
    <w:rsid w:val="00FB6222"/>
    <w:rsid w:val="00FB6307"/>
    <w:rsid w:val="00FC0F5A"/>
    <w:rsid w:val="00FC6E31"/>
    <w:rsid w:val="00FC77EF"/>
    <w:rsid w:val="00FD1540"/>
    <w:rsid w:val="00FD5DC2"/>
    <w:rsid w:val="00FD7800"/>
    <w:rsid w:val="00FE2E30"/>
    <w:rsid w:val="00FE3050"/>
    <w:rsid w:val="00FE5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A67D91"/>
  <w15:docId w15:val="{C20E383D-3758-4EEC-B23B-795F72F9E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E31"/>
    <w:rPr>
      <w:rFonts w:asciiTheme="minorHAnsi" w:hAnsiTheme="minorHAnsi" w:cs="Cambria"/>
      <w:bCs/>
      <w:lang w:val="et-EE" w:eastAsia="ja-JP"/>
    </w:rPr>
  </w:style>
  <w:style w:type="paragraph" w:styleId="Heading1">
    <w:name w:val="heading 1"/>
    <w:basedOn w:val="Normal"/>
    <w:next w:val="Normal"/>
    <w:link w:val="Heading1Char"/>
    <w:uiPriority w:val="9"/>
    <w:qFormat/>
    <w:rsid w:val="003B2ABD"/>
    <w:pPr>
      <w:keepNext/>
      <w:numPr>
        <w:numId w:val="2"/>
      </w:numPr>
      <w:spacing w:after="600"/>
      <w:jc w:val="left"/>
      <w:outlineLvl w:val="0"/>
    </w:pPr>
    <w:rPr>
      <w:b/>
      <w:bCs w:val="0"/>
      <w:caps/>
      <w:color w:val="134753" w:themeColor="accent1"/>
      <w:sz w:val="40"/>
      <w:szCs w:val="40"/>
      <w:lang w:val="en-GB"/>
    </w:rPr>
  </w:style>
  <w:style w:type="paragraph" w:styleId="Heading2">
    <w:name w:val="heading 2"/>
    <w:basedOn w:val="Normal"/>
    <w:next w:val="Normal"/>
    <w:link w:val="Heading2Char"/>
    <w:uiPriority w:val="9"/>
    <w:unhideWhenUsed/>
    <w:qFormat/>
    <w:rsid w:val="003B2ABD"/>
    <w:pPr>
      <w:keepNext/>
      <w:numPr>
        <w:ilvl w:val="1"/>
        <w:numId w:val="2"/>
      </w:numPr>
      <w:spacing w:before="360" w:after="240"/>
      <w:outlineLvl w:val="1"/>
    </w:pPr>
    <w:rPr>
      <w:bCs w:val="0"/>
      <w:caps/>
      <w:color w:val="00ABC0" w:themeColor="accent2"/>
      <w:sz w:val="32"/>
      <w:szCs w:val="32"/>
      <w:lang w:val="en-GB"/>
    </w:rPr>
  </w:style>
  <w:style w:type="paragraph" w:styleId="Heading3">
    <w:name w:val="heading 3"/>
    <w:basedOn w:val="Normal"/>
    <w:next w:val="Normal"/>
    <w:link w:val="Heading3Char"/>
    <w:uiPriority w:val="9"/>
    <w:unhideWhenUsed/>
    <w:qFormat/>
    <w:rsid w:val="003B2ABD"/>
    <w:pPr>
      <w:keepNext/>
      <w:numPr>
        <w:ilvl w:val="2"/>
        <w:numId w:val="2"/>
      </w:numPr>
      <w:spacing w:before="180" w:after="180"/>
      <w:outlineLvl w:val="2"/>
    </w:pPr>
    <w:rPr>
      <w:bCs w:val="0"/>
      <w:caps/>
      <w:color w:val="00ABC0" w:themeColor="accent2"/>
      <w:sz w:val="24"/>
    </w:rPr>
  </w:style>
  <w:style w:type="paragraph" w:styleId="Heading4">
    <w:name w:val="heading 4"/>
    <w:basedOn w:val="Normal"/>
    <w:next w:val="Normal"/>
    <w:link w:val="Heading4Char"/>
    <w:uiPriority w:val="9"/>
    <w:semiHidden/>
    <w:unhideWhenUsed/>
    <w:qFormat/>
    <w:rsid w:val="00173281"/>
    <w:pPr>
      <w:keepNext/>
      <w:keepLines/>
      <w:spacing w:before="40" w:after="0"/>
      <w:outlineLvl w:val="3"/>
    </w:pPr>
    <w:rPr>
      <w:rFonts w:eastAsiaTheme="majorEastAsia" w:cstheme="majorBidi"/>
      <w:iCs/>
      <w:color w:val="134753"/>
      <w:sz w:val="24"/>
      <w:szCs w:val="24"/>
    </w:rPr>
  </w:style>
  <w:style w:type="paragraph" w:styleId="Heading5">
    <w:name w:val="heading 5"/>
    <w:basedOn w:val="Normal"/>
    <w:next w:val="Normal"/>
    <w:link w:val="Heading5Char"/>
    <w:uiPriority w:val="9"/>
    <w:semiHidden/>
    <w:unhideWhenUsed/>
    <w:qFormat/>
    <w:rsid w:val="002C72DE"/>
    <w:pPr>
      <w:keepNext/>
      <w:keepLines/>
      <w:spacing w:before="40" w:after="0"/>
      <w:outlineLvl w:val="4"/>
    </w:pPr>
    <w:rPr>
      <w:rFonts w:eastAsiaTheme="majorEastAsia" w:cstheme="majorBidi"/>
      <w:color w:val="0E353E" w:themeColor="accent1" w:themeShade="BF"/>
    </w:rPr>
  </w:style>
  <w:style w:type="paragraph" w:styleId="Heading6">
    <w:name w:val="heading 6"/>
    <w:basedOn w:val="Normal"/>
    <w:next w:val="Normal"/>
    <w:link w:val="Heading6Char"/>
    <w:uiPriority w:val="9"/>
    <w:semiHidden/>
    <w:unhideWhenUsed/>
    <w:qFormat/>
    <w:rsid w:val="00452CE0"/>
    <w:pPr>
      <w:keepNext/>
      <w:keepLines/>
      <w:spacing w:before="40" w:after="0"/>
      <w:outlineLvl w:val="5"/>
    </w:pPr>
    <w:rPr>
      <w:rFonts w:eastAsiaTheme="majorEastAsia" w:cstheme="majorBidi"/>
      <w:color w:val="092329" w:themeColor="accent1" w:themeShade="7F"/>
    </w:rPr>
  </w:style>
  <w:style w:type="paragraph" w:styleId="Heading7">
    <w:name w:val="heading 7"/>
    <w:basedOn w:val="Normal"/>
    <w:next w:val="Normal"/>
    <w:link w:val="Heading7Char"/>
    <w:semiHidden/>
    <w:unhideWhenUsed/>
    <w:locked/>
    <w:rsid w:val="00224D5D"/>
    <w:pPr>
      <w:keepNext/>
      <w:keepLines/>
      <w:spacing w:before="40" w:after="0"/>
      <w:outlineLvl w:val="6"/>
    </w:pPr>
    <w:rPr>
      <w:rFonts w:eastAsiaTheme="majorEastAsia" w:cstheme="majorBidi"/>
      <w:i/>
      <w:iCs/>
      <w:color w:val="09232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C4874"/>
    <w:rPr>
      <w:rFonts w:cstheme="minorHAnsi"/>
      <w:b/>
      <w:color w:val="FFFFFF" w:themeColor="background1"/>
      <w:sz w:val="44"/>
      <w:szCs w:val="44"/>
    </w:rPr>
  </w:style>
  <w:style w:type="character" w:customStyle="1" w:styleId="Heading1Char">
    <w:name w:val="Heading 1 Char"/>
    <w:basedOn w:val="DefaultParagraphFont"/>
    <w:link w:val="Heading1"/>
    <w:uiPriority w:val="99"/>
    <w:locked/>
    <w:rsid w:val="003B2ABD"/>
    <w:rPr>
      <w:rFonts w:asciiTheme="minorHAnsi" w:hAnsiTheme="minorHAnsi" w:cs="Cambria"/>
      <w:b/>
      <w:caps/>
      <w:color w:val="134753" w:themeColor="accent1"/>
      <w:sz w:val="40"/>
      <w:szCs w:val="40"/>
      <w:lang w:val="en-GB" w:eastAsia="ja-JP"/>
    </w:rPr>
  </w:style>
  <w:style w:type="paragraph" w:styleId="ListParagraph">
    <w:name w:val="List Paragraph"/>
    <w:aliases w:val="Numbered List"/>
    <w:basedOn w:val="Normal"/>
    <w:uiPriority w:val="34"/>
    <w:qFormat/>
    <w:rsid w:val="002F5C67"/>
    <w:pPr>
      <w:ind w:left="720"/>
      <w:contextualSpacing/>
    </w:pPr>
  </w:style>
  <w:style w:type="character" w:customStyle="1" w:styleId="Heading2Char">
    <w:name w:val="Heading 2 Char"/>
    <w:basedOn w:val="DefaultParagraphFont"/>
    <w:link w:val="Heading2"/>
    <w:uiPriority w:val="99"/>
    <w:locked/>
    <w:rsid w:val="003B2ABD"/>
    <w:rPr>
      <w:rFonts w:asciiTheme="minorHAnsi" w:hAnsiTheme="minorHAnsi" w:cs="Cambria"/>
      <w:caps/>
      <w:color w:val="00ABC0" w:themeColor="accent2"/>
      <w:sz w:val="32"/>
      <w:szCs w:val="32"/>
      <w:lang w:val="en-GB" w:eastAsia="ja-JP"/>
    </w:rPr>
  </w:style>
  <w:style w:type="character" w:customStyle="1" w:styleId="Heading3Char">
    <w:name w:val="Heading 3 Char"/>
    <w:basedOn w:val="DefaultParagraphFont"/>
    <w:link w:val="Heading3"/>
    <w:uiPriority w:val="99"/>
    <w:locked/>
    <w:rsid w:val="003B2ABD"/>
    <w:rPr>
      <w:rFonts w:asciiTheme="minorHAnsi" w:hAnsiTheme="minorHAnsi" w:cs="Cambria"/>
      <w:caps/>
      <w:color w:val="00ABC0" w:themeColor="accent2"/>
      <w:sz w:val="24"/>
      <w:lang w:val="en-US" w:eastAsia="ja-JP"/>
    </w:rPr>
  </w:style>
  <w:style w:type="character" w:customStyle="1" w:styleId="Heading4Char">
    <w:name w:val="Heading 4 Char"/>
    <w:basedOn w:val="DefaultParagraphFont"/>
    <w:link w:val="Heading4"/>
    <w:rsid w:val="00452CE0"/>
    <w:rPr>
      <w:rFonts w:asciiTheme="minorHAnsi" w:eastAsiaTheme="majorEastAsia" w:hAnsiTheme="minorHAnsi" w:cstheme="majorBidi"/>
      <w:bCs/>
      <w:iCs/>
      <w:color w:val="134753"/>
      <w:sz w:val="24"/>
      <w:szCs w:val="24"/>
      <w:lang w:val="en-US" w:eastAsia="ja-JP"/>
    </w:rPr>
  </w:style>
  <w:style w:type="paragraph" w:styleId="Header">
    <w:name w:val="header"/>
    <w:basedOn w:val="Normal"/>
    <w:link w:val="HeaderChar"/>
    <w:uiPriority w:val="99"/>
    <w:rsid w:val="003D3F8F"/>
    <w:pPr>
      <w:tabs>
        <w:tab w:val="center" w:pos="4680"/>
        <w:tab w:val="right" w:pos="9360"/>
      </w:tabs>
      <w:spacing w:after="0"/>
    </w:pPr>
  </w:style>
  <w:style w:type="character" w:customStyle="1" w:styleId="HeaderChar">
    <w:name w:val="Header Char"/>
    <w:basedOn w:val="DefaultParagraphFont"/>
    <w:link w:val="Header"/>
    <w:uiPriority w:val="99"/>
    <w:locked/>
    <w:rsid w:val="003D3F8F"/>
  </w:style>
  <w:style w:type="paragraph" w:styleId="Footer">
    <w:name w:val="footer"/>
    <w:basedOn w:val="Normal"/>
    <w:link w:val="FooterChar"/>
    <w:uiPriority w:val="99"/>
    <w:rsid w:val="003D3F8F"/>
    <w:pPr>
      <w:tabs>
        <w:tab w:val="center" w:pos="4680"/>
        <w:tab w:val="right" w:pos="9360"/>
      </w:tabs>
      <w:spacing w:after="0"/>
    </w:pPr>
  </w:style>
  <w:style w:type="character" w:customStyle="1" w:styleId="FooterChar">
    <w:name w:val="Footer Char"/>
    <w:basedOn w:val="DefaultParagraphFont"/>
    <w:link w:val="Footer"/>
    <w:uiPriority w:val="99"/>
    <w:locked/>
    <w:rsid w:val="003D3F8F"/>
  </w:style>
  <w:style w:type="paragraph" w:styleId="BalloonText">
    <w:name w:val="Balloon Text"/>
    <w:basedOn w:val="Normal"/>
    <w:link w:val="BalloonTextChar"/>
    <w:uiPriority w:val="99"/>
    <w:semiHidden/>
    <w:rsid w:val="003D3F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3F8F"/>
    <w:rPr>
      <w:rFonts w:ascii="Tahoma" w:hAnsi="Tahoma" w:cs="Tahoma"/>
      <w:sz w:val="16"/>
      <w:szCs w:val="16"/>
    </w:rPr>
  </w:style>
  <w:style w:type="character" w:styleId="Hyperlink">
    <w:name w:val="Hyperlink"/>
    <w:basedOn w:val="DefaultParagraphFont"/>
    <w:uiPriority w:val="99"/>
    <w:rsid w:val="0030197D"/>
    <w:rPr>
      <w:rFonts w:asciiTheme="minorHAnsi" w:hAnsiTheme="minorHAnsi"/>
      <w:color w:val="0000FF"/>
      <w:sz w:val="22"/>
      <w:u w:val="single"/>
    </w:rPr>
  </w:style>
  <w:style w:type="paragraph" w:styleId="FootnoteText">
    <w:name w:val="footnote text"/>
    <w:basedOn w:val="Normal"/>
    <w:link w:val="FootnoteTextChar"/>
    <w:uiPriority w:val="99"/>
    <w:rsid w:val="00711240"/>
    <w:pPr>
      <w:spacing w:after="0"/>
    </w:pPr>
    <w:rPr>
      <w:sz w:val="20"/>
      <w:szCs w:val="20"/>
    </w:rPr>
  </w:style>
  <w:style w:type="character" w:customStyle="1" w:styleId="FootnoteTextChar">
    <w:name w:val="Footnote Text Char"/>
    <w:basedOn w:val="DefaultParagraphFont"/>
    <w:link w:val="FootnoteText"/>
    <w:uiPriority w:val="99"/>
    <w:locked/>
    <w:rsid w:val="00711240"/>
    <w:rPr>
      <w:rFonts w:asciiTheme="minorHAnsi" w:hAnsiTheme="minorHAnsi" w:cs="Cambria"/>
      <w:bCs/>
      <w:sz w:val="20"/>
      <w:szCs w:val="20"/>
      <w:lang w:val="en-US" w:eastAsia="ja-JP"/>
    </w:rPr>
  </w:style>
  <w:style w:type="character" w:styleId="FootnoteReference">
    <w:name w:val="footnote reference"/>
    <w:basedOn w:val="DefaultParagraphFont"/>
    <w:uiPriority w:val="99"/>
    <w:rsid w:val="00AD4FEF"/>
    <w:rPr>
      <w:vertAlign w:val="superscript"/>
    </w:rPr>
  </w:style>
  <w:style w:type="paragraph" w:styleId="Caption">
    <w:name w:val="caption"/>
    <w:aliases w:val="Top caption"/>
    <w:basedOn w:val="Normal"/>
    <w:next w:val="Normal"/>
    <w:uiPriority w:val="35"/>
    <w:qFormat/>
    <w:rsid w:val="002C72DE"/>
    <w:pPr>
      <w:keepNext/>
      <w:framePr w:w="9356" w:wrap="around" w:vAnchor="text" w:hAnchor="text" w:y="1"/>
      <w:spacing w:before="240"/>
      <w:jc w:val="left"/>
    </w:pPr>
    <w:rPr>
      <w:b/>
      <w:bCs w:val="0"/>
      <w:caps/>
      <w:color w:val="134753" w:themeColor="accent1"/>
      <w:sz w:val="20"/>
      <w:szCs w:val="20"/>
    </w:rPr>
  </w:style>
  <w:style w:type="paragraph" w:styleId="TOC1">
    <w:name w:val="toc 1"/>
    <w:basedOn w:val="Normal"/>
    <w:next w:val="Normal"/>
    <w:autoRedefine/>
    <w:uiPriority w:val="39"/>
    <w:rsid w:val="00A86F31"/>
    <w:pPr>
      <w:tabs>
        <w:tab w:val="left" w:pos="390"/>
        <w:tab w:val="right" w:leader="dot" w:pos="9435"/>
      </w:tabs>
      <w:jc w:val="left"/>
    </w:pPr>
    <w:rPr>
      <w:b/>
      <w:bCs w:val="0"/>
      <w:smallCaps/>
      <w:color w:val="134753" w:themeColor="accent1"/>
    </w:rPr>
  </w:style>
  <w:style w:type="paragraph" w:styleId="TOC2">
    <w:name w:val="toc 2"/>
    <w:basedOn w:val="Normal"/>
    <w:next w:val="Normal"/>
    <w:autoRedefine/>
    <w:uiPriority w:val="39"/>
    <w:rsid w:val="00A86F31"/>
    <w:pPr>
      <w:ind w:left="720"/>
      <w:jc w:val="left"/>
    </w:pPr>
    <w:rPr>
      <w:color w:val="00ABC0" w:themeColor="accent2"/>
    </w:rPr>
  </w:style>
  <w:style w:type="character" w:styleId="CommentReference">
    <w:name w:val="annotation reference"/>
    <w:basedOn w:val="DefaultParagraphFont"/>
    <w:uiPriority w:val="99"/>
    <w:semiHidden/>
    <w:rsid w:val="00C45CCD"/>
    <w:rPr>
      <w:sz w:val="16"/>
      <w:szCs w:val="16"/>
    </w:rPr>
  </w:style>
  <w:style w:type="paragraph" w:styleId="CommentText">
    <w:name w:val="annotation text"/>
    <w:basedOn w:val="Normal"/>
    <w:link w:val="CommentTextChar"/>
    <w:uiPriority w:val="99"/>
    <w:semiHidden/>
    <w:rsid w:val="00C45CCD"/>
    <w:rPr>
      <w:sz w:val="20"/>
      <w:szCs w:val="20"/>
    </w:rPr>
  </w:style>
  <w:style w:type="character" w:customStyle="1" w:styleId="CommentTextChar">
    <w:name w:val="Comment Text Char"/>
    <w:basedOn w:val="DefaultParagraphFont"/>
    <w:link w:val="CommentText"/>
    <w:uiPriority w:val="99"/>
    <w:locked/>
    <w:rsid w:val="00C45CCD"/>
    <w:rPr>
      <w:rFonts w:eastAsia="SimSun"/>
      <w:sz w:val="20"/>
      <w:szCs w:val="20"/>
      <w:lang w:val="lt-LT" w:eastAsia="zh-CN"/>
    </w:rPr>
  </w:style>
  <w:style w:type="paragraph" w:styleId="CommentSubject">
    <w:name w:val="annotation subject"/>
    <w:basedOn w:val="CommentText"/>
    <w:next w:val="CommentText"/>
    <w:link w:val="CommentSubjectChar"/>
    <w:uiPriority w:val="99"/>
    <w:semiHidden/>
    <w:rsid w:val="006A13A3"/>
    <w:rPr>
      <w:b/>
      <w:bCs w:val="0"/>
      <w:lang w:eastAsia="en-US"/>
    </w:rPr>
  </w:style>
  <w:style w:type="character" w:customStyle="1" w:styleId="CommentSubjectChar">
    <w:name w:val="Comment Subject Char"/>
    <w:basedOn w:val="CommentTextChar"/>
    <w:link w:val="CommentSubject"/>
    <w:uiPriority w:val="99"/>
    <w:semiHidden/>
    <w:locked/>
    <w:rsid w:val="006A13A3"/>
    <w:rPr>
      <w:rFonts w:eastAsia="SimSun"/>
      <w:b/>
      <w:bCs/>
      <w:sz w:val="20"/>
      <w:szCs w:val="20"/>
      <w:lang w:val="lt-LT" w:eastAsia="zh-CN"/>
    </w:rPr>
  </w:style>
  <w:style w:type="paragraph" w:styleId="TOC3">
    <w:name w:val="toc 3"/>
    <w:basedOn w:val="Normal"/>
    <w:next w:val="Normal"/>
    <w:link w:val="TOC3Char"/>
    <w:autoRedefine/>
    <w:uiPriority w:val="39"/>
    <w:rsid w:val="00A86F31"/>
    <w:pPr>
      <w:ind w:left="1440"/>
      <w:jc w:val="left"/>
    </w:pPr>
    <w:rPr>
      <w:sz w:val="20"/>
    </w:rPr>
  </w:style>
  <w:style w:type="character" w:customStyle="1" w:styleId="TOC3Char">
    <w:name w:val="TOC 3 Char"/>
    <w:basedOn w:val="DefaultParagraphFont"/>
    <w:link w:val="TOC3"/>
    <w:uiPriority w:val="39"/>
    <w:locked/>
    <w:rsid w:val="00A86F31"/>
    <w:rPr>
      <w:rFonts w:asciiTheme="minorHAnsi" w:hAnsiTheme="minorHAnsi" w:cs="Cambria"/>
      <w:bCs/>
      <w:sz w:val="20"/>
      <w:lang w:val="en-US" w:eastAsia="ja-JP"/>
    </w:rPr>
  </w:style>
  <w:style w:type="paragraph" w:styleId="TOCHeading">
    <w:name w:val="TOC Heading"/>
    <w:aliases w:val="Table of Contents"/>
    <w:basedOn w:val="Heading1"/>
    <w:next w:val="Normal"/>
    <w:uiPriority w:val="39"/>
    <w:qFormat/>
    <w:rsid w:val="00D0337E"/>
    <w:pPr>
      <w:keepLines/>
      <w:numPr>
        <w:numId w:val="0"/>
      </w:numPr>
      <w:outlineLvl w:val="9"/>
    </w:pPr>
    <w:rPr>
      <w:szCs w:val="28"/>
    </w:rPr>
  </w:style>
  <w:style w:type="table" w:styleId="TableGrid">
    <w:name w:val="Table Grid"/>
    <w:basedOn w:val="TableNormal"/>
    <w:uiPriority w:val="59"/>
    <w:rsid w:val="007C60E4"/>
    <w:rPr>
      <w:rFonts w:ascii="Avenir Next Demi Bold" w:hAnsi="Avenir Next Demi Bold"/>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99"/>
    <w:locked/>
    <w:rsid w:val="003C4874"/>
    <w:rPr>
      <w:rFonts w:asciiTheme="minorHAnsi" w:hAnsiTheme="minorHAnsi" w:cstheme="minorHAnsi"/>
      <w:b/>
      <w:bCs/>
      <w:color w:val="FFFFFF" w:themeColor="background1"/>
      <w:sz w:val="44"/>
      <w:szCs w:val="44"/>
      <w:lang w:val="en-US" w:eastAsia="ja-JP"/>
    </w:rPr>
  </w:style>
  <w:style w:type="paragraph" w:styleId="Subtitle">
    <w:name w:val="Subtitle"/>
    <w:basedOn w:val="Normal"/>
    <w:next w:val="Normal"/>
    <w:link w:val="SubtitleChar"/>
    <w:uiPriority w:val="11"/>
    <w:qFormat/>
    <w:pPr>
      <w:ind w:right="556"/>
      <w:jc w:val="center"/>
    </w:pPr>
    <w:rPr>
      <w:color w:val="FFFFFF"/>
      <w:sz w:val="36"/>
      <w:szCs w:val="36"/>
    </w:rPr>
  </w:style>
  <w:style w:type="character" w:customStyle="1" w:styleId="SubtitleChar">
    <w:name w:val="Subtitle Char"/>
    <w:basedOn w:val="DefaultParagraphFont"/>
    <w:link w:val="Subtitle"/>
    <w:uiPriority w:val="99"/>
    <w:locked/>
    <w:rsid w:val="007B7F31"/>
    <w:rPr>
      <w:rFonts w:asciiTheme="minorHAnsi" w:hAnsiTheme="minorHAnsi" w:cs="Cambria"/>
      <w:bCs/>
      <w:color w:val="FFFFFF" w:themeColor="background1"/>
      <w:sz w:val="36"/>
      <w:szCs w:val="36"/>
      <w:lang w:val="en-US" w:eastAsia="ja-JP"/>
    </w:rPr>
  </w:style>
  <w:style w:type="character" w:styleId="Emphasis">
    <w:name w:val="Emphasis"/>
    <w:aliases w:val="Keywords"/>
    <w:basedOn w:val="DefaultParagraphFont"/>
    <w:uiPriority w:val="99"/>
    <w:rsid w:val="002E655B"/>
    <w:rPr>
      <w:rFonts w:asciiTheme="minorHAnsi" w:hAnsiTheme="minorHAnsi"/>
      <w:color w:val="808080" w:themeColor="background1" w:themeShade="80"/>
      <w:sz w:val="22"/>
    </w:rPr>
  </w:style>
  <w:style w:type="paragraph" w:styleId="Quote">
    <w:name w:val="Quote"/>
    <w:aliases w:val="Contact information"/>
    <w:basedOn w:val="Normal"/>
    <w:next w:val="Normal"/>
    <w:link w:val="QuoteChar"/>
    <w:uiPriority w:val="99"/>
    <w:rsid w:val="00C31659"/>
    <w:pPr>
      <w:spacing w:after="0"/>
      <w:jc w:val="left"/>
    </w:pPr>
    <w:rPr>
      <w:iCs/>
      <w:color w:val="FFFFFF" w:themeColor="background1"/>
    </w:rPr>
  </w:style>
  <w:style w:type="character" w:customStyle="1" w:styleId="QuoteChar">
    <w:name w:val="Quote Char"/>
    <w:aliases w:val="Contact information Char"/>
    <w:basedOn w:val="DefaultParagraphFont"/>
    <w:link w:val="Quote"/>
    <w:uiPriority w:val="99"/>
    <w:locked/>
    <w:rsid w:val="00C31659"/>
    <w:rPr>
      <w:rFonts w:ascii="Avenir Next Regular" w:hAnsi="Avenir Next Regular" w:cs="Cambria"/>
      <w:iCs/>
      <w:color w:val="FFFFFF" w:themeColor="background1"/>
      <w:lang w:eastAsia="ja-JP"/>
    </w:rPr>
  </w:style>
  <w:style w:type="table" w:styleId="TableGridLight">
    <w:name w:val="Grid Table Light"/>
    <w:basedOn w:val="TableNormal"/>
    <w:uiPriority w:val="40"/>
    <w:rsid w:val="009508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99"/>
    <w:rsid w:val="00023842"/>
  </w:style>
  <w:style w:type="character" w:styleId="Strong">
    <w:name w:val="Strong"/>
    <w:aliases w:val="Bold"/>
    <w:basedOn w:val="DefaultParagraphFont"/>
    <w:uiPriority w:val="22"/>
    <w:qFormat/>
    <w:rsid w:val="00F55416"/>
    <w:rPr>
      <w:b/>
      <w:bCs/>
      <w:color w:val="134753"/>
    </w:rPr>
  </w:style>
  <w:style w:type="table" w:customStyle="1" w:styleId="Civittatable">
    <w:name w:val="Civitta table"/>
    <w:basedOn w:val="TableNormal"/>
    <w:uiPriority w:val="99"/>
    <w:rsid w:val="0094352B"/>
    <w:pPr>
      <w:spacing w:before="60" w:after="60"/>
    </w:pPr>
    <w:rPr>
      <w:sz w:val="20"/>
    </w:rPr>
    <w:tblPr>
      <w:tblStyleRowBandSize w:val="1"/>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cPr>
        <w:shd w:val="clear" w:color="auto" w:fill="134753" w:themeFill="accent1"/>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TOC4">
    <w:name w:val="toc 4"/>
    <w:basedOn w:val="Normal"/>
    <w:next w:val="Normal"/>
    <w:autoRedefine/>
    <w:uiPriority w:val="99"/>
    <w:semiHidden/>
    <w:rsid w:val="008B12B6"/>
    <w:pPr>
      <w:spacing w:after="0"/>
      <w:jc w:val="left"/>
    </w:pPr>
    <w:rPr>
      <w:rFonts w:ascii="Calibri" w:hAnsi="Calibri" w:cs="Calibri"/>
    </w:rPr>
  </w:style>
  <w:style w:type="paragraph" w:styleId="TOC5">
    <w:name w:val="toc 5"/>
    <w:basedOn w:val="Normal"/>
    <w:next w:val="Normal"/>
    <w:autoRedefine/>
    <w:uiPriority w:val="99"/>
    <w:semiHidden/>
    <w:rsid w:val="00042B1F"/>
    <w:pPr>
      <w:spacing w:after="0"/>
      <w:jc w:val="left"/>
    </w:pPr>
    <w:rPr>
      <w:rFonts w:ascii="Calibri" w:hAnsi="Calibri" w:cs="Calibri"/>
    </w:rPr>
  </w:style>
  <w:style w:type="paragraph" w:styleId="TOC6">
    <w:name w:val="toc 6"/>
    <w:basedOn w:val="Normal"/>
    <w:next w:val="Normal"/>
    <w:autoRedefine/>
    <w:uiPriority w:val="99"/>
    <w:semiHidden/>
    <w:rsid w:val="00042B1F"/>
    <w:pPr>
      <w:spacing w:after="0"/>
      <w:jc w:val="left"/>
    </w:pPr>
    <w:rPr>
      <w:rFonts w:ascii="Calibri" w:hAnsi="Calibri" w:cs="Calibri"/>
    </w:rPr>
  </w:style>
  <w:style w:type="paragraph" w:styleId="TOC7">
    <w:name w:val="toc 7"/>
    <w:basedOn w:val="Normal"/>
    <w:next w:val="Normal"/>
    <w:autoRedefine/>
    <w:uiPriority w:val="99"/>
    <w:semiHidden/>
    <w:rsid w:val="00042B1F"/>
    <w:pPr>
      <w:spacing w:after="0"/>
      <w:jc w:val="left"/>
    </w:pPr>
    <w:rPr>
      <w:rFonts w:ascii="Calibri" w:hAnsi="Calibri" w:cs="Calibri"/>
    </w:rPr>
  </w:style>
  <w:style w:type="paragraph" w:styleId="TOC8">
    <w:name w:val="toc 8"/>
    <w:basedOn w:val="Normal"/>
    <w:next w:val="Normal"/>
    <w:autoRedefine/>
    <w:uiPriority w:val="99"/>
    <w:semiHidden/>
    <w:rsid w:val="00042B1F"/>
    <w:pPr>
      <w:spacing w:after="0"/>
      <w:jc w:val="left"/>
    </w:pPr>
    <w:rPr>
      <w:rFonts w:ascii="Calibri" w:hAnsi="Calibri" w:cs="Calibri"/>
    </w:rPr>
  </w:style>
  <w:style w:type="paragraph" w:styleId="TOC9">
    <w:name w:val="toc 9"/>
    <w:basedOn w:val="Normal"/>
    <w:next w:val="Normal"/>
    <w:autoRedefine/>
    <w:uiPriority w:val="99"/>
    <w:semiHidden/>
    <w:rsid w:val="00042B1F"/>
    <w:pPr>
      <w:spacing w:after="0"/>
      <w:jc w:val="left"/>
    </w:pPr>
    <w:rPr>
      <w:rFonts w:ascii="Calibri" w:hAnsi="Calibri" w:cs="Calibri"/>
    </w:rPr>
  </w:style>
  <w:style w:type="paragraph" w:styleId="TableofFigures">
    <w:name w:val="table of figures"/>
    <w:basedOn w:val="Normal"/>
    <w:next w:val="Normal"/>
    <w:uiPriority w:val="99"/>
    <w:rsid w:val="006B36A9"/>
  </w:style>
  <w:style w:type="paragraph" w:customStyle="1" w:styleId="Default">
    <w:name w:val="Default"/>
    <w:uiPriority w:val="99"/>
    <w:rsid w:val="00E077DE"/>
    <w:pPr>
      <w:autoSpaceDE w:val="0"/>
      <w:autoSpaceDN w:val="0"/>
      <w:adjustRightInd w:val="0"/>
    </w:pPr>
    <w:rPr>
      <w:color w:val="000000"/>
      <w:sz w:val="24"/>
      <w:szCs w:val="24"/>
      <w:lang w:eastAsia="zh-CN"/>
    </w:rPr>
  </w:style>
  <w:style w:type="character" w:styleId="PlaceholderText">
    <w:name w:val="Placeholder Text"/>
    <w:basedOn w:val="DefaultParagraphFont"/>
    <w:uiPriority w:val="99"/>
    <w:semiHidden/>
    <w:rsid w:val="00D86056"/>
    <w:rPr>
      <w:color w:val="808080"/>
    </w:rPr>
  </w:style>
  <w:style w:type="paragraph" w:customStyle="1" w:styleId="Bullet">
    <w:name w:val="Bullet"/>
    <w:basedOn w:val="Normal"/>
    <w:link w:val="BulletChar"/>
    <w:qFormat/>
    <w:rsid w:val="0014037A"/>
    <w:pPr>
      <w:numPr>
        <w:numId w:val="3"/>
      </w:numPr>
      <w:spacing w:line="276" w:lineRule="auto"/>
      <w:ind w:left="714" w:hanging="357"/>
      <w:contextualSpacing/>
    </w:pPr>
  </w:style>
  <w:style w:type="character" w:customStyle="1" w:styleId="BulletChar">
    <w:name w:val="Bullet Char"/>
    <w:basedOn w:val="DefaultParagraphFont"/>
    <w:link w:val="Bullet"/>
    <w:rsid w:val="0014037A"/>
    <w:rPr>
      <w:rFonts w:asciiTheme="minorHAnsi" w:hAnsiTheme="minorHAnsi" w:cs="Cambria"/>
      <w:bCs/>
      <w:lang w:val="en-US" w:eastAsia="ja-JP"/>
    </w:rPr>
  </w:style>
  <w:style w:type="paragraph" w:customStyle="1" w:styleId="Bottomcaption">
    <w:name w:val="Bottom caption"/>
    <w:basedOn w:val="Caption"/>
    <w:link w:val="BottomcaptionChar"/>
    <w:qFormat/>
    <w:rsid w:val="0084420A"/>
    <w:pPr>
      <w:framePr w:wrap="around"/>
      <w:spacing w:before="120" w:after="360"/>
      <w:jc w:val="right"/>
    </w:pPr>
    <w:rPr>
      <w:b w:val="0"/>
      <w:caps w:val="0"/>
      <w:color w:val="808080" w:themeColor="background1" w:themeShade="80"/>
    </w:rPr>
  </w:style>
  <w:style w:type="character" w:customStyle="1" w:styleId="BottomcaptionChar">
    <w:name w:val="Bottom caption Char"/>
    <w:basedOn w:val="DefaultParagraphFont"/>
    <w:link w:val="Bottomcaption"/>
    <w:rsid w:val="0084420A"/>
    <w:rPr>
      <w:rFonts w:asciiTheme="minorHAnsi" w:hAnsiTheme="minorHAnsi" w:cs="Cambria"/>
      <w:color w:val="808080" w:themeColor="background1" w:themeShade="80"/>
      <w:sz w:val="20"/>
      <w:szCs w:val="20"/>
      <w:lang w:val="en-US" w:eastAsia="ja-JP"/>
    </w:rPr>
  </w:style>
  <w:style w:type="character" w:styleId="SubtleEmphasis">
    <w:name w:val="Subtle Emphasis"/>
    <w:basedOn w:val="DefaultParagraphFont"/>
    <w:uiPriority w:val="19"/>
    <w:rsid w:val="002C72DE"/>
    <w:rPr>
      <w:rFonts w:asciiTheme="minorHAnsi" w:hAnsiTheme="minorHAnsi"/>
      <w:i/>
      <w:iCs/>
    </w:rPr>
  </w:style>
  <w:style w:type="character" w:styleId="BookTitle">
    <w:name w:val="Book Title"/>
    <w:basedOn w:val="DefaultParagraphFont"/>
    <w:uiPriority w:val="33"/>
    <w:rsid w:val="0055242E"/>
    <w:rPr>
      <w:rFonts w:ascii="Avenir Next Regular" w:hAnsi="Avenir Next Regular"/>
      <w:b/>
      <w:bCs/>
      <w:i/>
      <w:iCs/>
      <w:color w:val="134753"/>
      <w:spacing w:val="5"/>
    </w:rPr>
  </w:style>
  <w:style w:type="table" w:styleId="TableTheme">
    <w:name w:val="Table Theme"/>
    <w:basedOn w:val="TableNormal"/>
    <w:uiPriority w:val="99"/>
    <w:semiHidden/>
    <w:unhideWhenUsed/>
    <w:rsid w:val="00534500"/>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C32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mmary">
    <w:name w:val="Summary"/>
    <w:basedOn w:val="Normal"/>
    <w:link w:val="SummaryChar"/>
    <w:rsid w:val="004C6C72"/>
    <w:pPr>
      <w:pBdr>
        <w:top w:val="single" w:sz="2" w:space="1" w:color="BFBFBF" w:themeColor="background1" w:themeShade="BF"/>
        <w:bottom w:val="single" w:sz="2" w:space="1" w:color="BFBFBF" w:themeColor="background1" w:themeShade="BF"/>
      </w:pBdr>
      <w:spacing w:before="360" w:after="360"/>
    </w:pPr>
    <w:rPr>
      <w:color w:val="000000" w:themeColor="text1"/>
    </w:rPr>
  </w:style>
  <w:style w:type="character" w:customStyle="1" w:styleId="SummaryChar">
    <w:name w:val="Summary Char"/>
    <w:basedOn w:val="DefaultParagraphFont"/>
    <w:link w:val="Summary"/>
    <w:rsid w:val="004C6C72"/>
    <w:rPr>
      <w:rFonts w:asciiTheme="minorHAnsi" w:hAnsiTheme="minorHAnsi" w:cs="Cambria"/>
      <w:bCs/>
      <w:color w:val="000000" w:themeColor="text1"/>
      <w:lang w:val="en-US" w:eastAsia="ja-JP"/>
    </w:rPr>
  </w:style>
  <w:style w:type="paragraph" w:customStyle="1" w:styleId="Focus">
    <w:name w:val="Focus"/>
    <w:basedOn w:val="Normal"/>
    <w:link w:val="FocusChar"/>
    <w:qFormat/>
    <w:rsid w:val="002C72DE"/>
    <w:pPr>
      <w:keepNext/>
    </w:pPr>
    <w:rPr>
      <w:b/>
      <w:caps/>
      <w:color w:val="134753" w:themeColor="accent1"/>
    </w:rPr>
  </w:style>
  <w:style w:type="character" w:customStyle="1" w:styleId="FocusChar">
    <w:name w:val="Focus Char"/>
    <w:basedOn w:val="DefaultParagraphFont"/>
    <w:link w:val="Focus"/>
    <w:rsid w:val="002C72DE"/>
    <w:rPr>
      <w:rFonts w:asciiTheme="minorHAnsi" w:hAnsiTheme="minorHAnsi" w:cs="Cambria"/>
      <w:b/>
      <w:bCs/>
      <w:caps/>
      <w:color w:val="134753" w:themeColor="accent1"/>
      <w:lang w:val="en-US" w:eastAsia="ja-JP"/>
    </w:rPr>
  </w:style>
  <w:style w:type="table" w:styleId="PlainTable2">
    <w:name w:val="Plain Table 2"/>
    <w:basedOn w:val="TableNormal"/>
    <w:uiPriority w:val="42"/>
    <w:rsid w:val="00162F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ingleCell">
    <w:name w:val="Single Cell"/>
    <w:basedOn w:val="Focus"/>
    <w:link w:val="SingleCellChar"/>
    <w:qFormat/>
    <w:rsid w:val="00DA1498"/>
  </w:style>
  <w:style w:type="table" w:customStyle="1" w:styleId="CivittaSingleCell">
    <w:name w:val="Civitta Single Cell"/>
    <w:basedOn w:val="TableNormal"/>
    <w:uiPriority w:val="99"/>
    <w:rsid w:val="001A4B7F"/>
    <w:pPr>
      <w:spacing w:before="60" w:after="60"/>
    </w:pPr>
    <w:tblPr>
      <w:tblBorders>
        <w:top w:val="single" w:sz="4" w:space="0" w:color="134753" w:themeColor="accent1"/>
        <w:bottom w:val="single" w:sz="4" w:space="0" w:color="134753" w:themeColor="accent1"/>
      </w:tblBorders>
    </w:tblPr>
  </w:style>
  <w:style w:type="character" w:customStyle="1" w:styleId="SingleCellChar">
    <w:name w:val="Single Cell Char"/>
    <w:basedOn w:val="FocusChar"/>
    <w:link w:val="SingleCell"/>
    <w:rsid w:val="00DA1498"/>
    <w:rPr>
      <w:rFonts w:asciiTheme="minorHAnsi" w:hAnsiTheme="minorHAnsi" w:cs="Cambria"/>
      <w:b/>
      <w:bCs/>
      <w:caps/>
      <w:color w:val="ABCD3A" w:themeColor="text2"/>
      <w:lang w:val="en-US" w:eastAsia="ja-JP"/>
    </w:rPr>
  </w:style>
  <w:style w:type="table" w:styleId="PlainTable1">
    <w:name w:val="Plain Table 1"/>
    <w:basedOn w:val="TableNormal"/>
    <w:uiPriority w:val="41"/>
    <w:rsid w:val="00AD2FE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034A68"/>
    <w:rPr>
      <w:color w:val="605E5C"/>
      <w:shd w:val="clear" w:color="auto" w:fill="E1DFDD"/>
    </w:rPr>
  </w:style>
  <w:style w:type="paragraph" w:customStyle="1" w:styleId="BoldCIVITTABlue">
    <w:name w:val="Bold_CIVITTA Blue"/>
    <w:basedOn w:val="Normal"/>
    <w:link w:val="BoldCIVITTABlueChar"/>
    <w:qFormat/>
    <w:rsid w:val="006549D0"/>
    <w:pPr>
      <w:jc w:val="left"/>
    </w:pPr>
    <w:rPr>
      <w:rFonts w:cstheme="minorHAnsi"/>
      <w:b/>
      <w:color w:val="134753" w:themeColor="accent1"/>
    </w:rPr>
  </w:style>
  <w:style w:type="character" w:customStyle="1" w:styleId="Heading5Char">
    <w:name w:val="Heading 5 Char"/>
    <w:basedOn w:val="DefaultParagraphFont"/>
    <w:link w:val="Heading5"/>
    <w:rsid w:val="002C72DE"/>
    <w:rPr>
      <w:rFonts w:asciiTheme="minorHAnsi" w:eastAsiaTheme="majorEastAsia" w:hAnsiTheme="minorHAnsi" w:cstheme="majorBidi"/>
      <w:bCs/>
      <w:color w:val="0E353E" w:themeColor="accent1" w:themeShade="BF"/>
      <w:lang w:val="en-US" w:eastAsia="ja-JP"/>
    </w:rPr>
  </w:style>
  <w:style w:type="character" w:styleId="IntenseEmphasis">
    <w:name w:val="Intense Emphasis"/>
    <w:basedOn w:val="DefaultParagraphFont"/>
    <w:uiPriority w:val="21"/>
    <w:rsid w:val="002C72DE"/>
    <w:rPr>
      <w:rFonts w:asciiTheme="minorHAnsi" w:hAnsiTheme="minorHAnsi"/>
      <w:i/>
      <w:iCs/>
      <w:color w:val="7F7F7F" w:themeColor="accent3"/>
      <w:sz w:val="22"/>
    </w:rPr>
  </w:style>
  <w:style w:type="paragraph" w:styleId="IntenseQuote">
    <w:name w:val="Intense Quote"/>
    <w:basedOn w:val="Normal"/>
    <w:next w:val="Normal"/>
    <w:link w:val="IntenseQuoteChar"/>
    <w:uiPriority w:val="30"/>
    <w:rsid w:val="002C72DE"/>
    <w:pPr>
      <w:pBdr>
        <w:top w:val="single" w:sz="4" w:space="10" w:color="7F7F7F" w:themeColor="accent3"/>
        <w:bottom w:val="single" w:sz="4" w:space="10" w:color="7F7F7F" w:themeColor="accent3"/>
      </w:pBdr>
      <w:spacing w:before="360" w:after="360"/>
      <w:ind w:left="864" w:right="864"/>
      <w:jc w:val="center"/>
    </w:pPr>
    <w:rPr>
      <w:i/>
      <w:iCs/>
      <w:color w:val="7F7F7F" w:themeColor="accent3"/>
    </w:rPr>
  </w:style>
  <w:style w:type="character" w:customStyle="1" w:styleId="IntenseQuoteChar">
    <w:name w:val="Intense Quote Char"/>
    <w:basedOn w:val="DefaultParagraphFont"/>
    <w:link w:val="IntenseQuote"/>
    <w:uiPriority w:val="30"/>
    <w:rsid w:val="002C72DE"/>
    <w:rPr>
      <w:rFonts w:asciiTheme="minorHAnsi" w:hAnsiTheme="minorHAnsi" w:cs="Cambria"/>
      <w:bCs/>
      <w:i/>
      <w:iCs/>
      <w:color w:val="7F7F7F" w:themeColor="accent3"/>
      <w:lang w:val="en-US" w:eastAsia="ja-JP"/>
    </w:rPr>
  </w:style>
  <w:style w:type="paragraph" w:customStyle="1" w:styleId="TitleSection">
    <w:name w:val="Title_Section"/>
    <w:basedOn w:val="Normal"/>
    <w:link w:val="TitleSectionChar"/>
    <w:qFormat/>
    <w:rsid w:val="006549D0"/>
    <w:pPr>
      <w:spacing w:after="600"/>
    </w:pPr>
    <w:rPr>
      <w:b/>
      <w:caps/>
      <w:color w:val="134753" w:themeColor="accent1"/>
      <w:sz w:val="40"/>
      <w:szCs w:val="40"/>
    </w:rPr>
  </w:style>
  <w:style w:type="character" w:customStyle="1" w:styleId="BoldCIVITTABlueChar">
    <w:name w:val="Bold_CIVITTA Blue Char"/>
    <w:basedOn w:val="DefaultParagraphFont"/>
    <w:link w:val="BoldCIVITTABlue"/>
    <w:rsid w:val="006549D0"/>
    <w:rPr>
      <w:rFonts w:asciiTheme="minorHAnsi" w:hAnsiTheme="minorHAnsi" w:cstheme="minorHAnsi"/>
      <w:b/>
      <w:bCs/>
      <w:color w:val="134753" w:themeColor="accent1"/>
      <w:lang w:val="en-US" w:eastAsia="ja-JP"/>
    </w:rPr>
  </w:style>
  <w:style w:type="character" w:customStyle="1" w:styleId="TitleSectionChar">
    <w:name w:val="Title_Section Char"/>
    <w:basedOn w:val="DefaultParagraphFont"/>
    <w:link w:val="TitleSection"/>
    <w:rsid w:val="006549D0"/>
    <w:rPr>
      <w:rFonts w:asciiTheme="minorHAnsi" w:hAnsiTheme="minorHAnsi" w:cs="Cambria"/>
      <w:b/>
      <w:bCs/>
      <w:caps/>
      <w:color w:val="134753" w:themeColor="accent1"/>
      <w:sz w:val="40"/>
      <w:szCs w:val="40"/>
      <w:lang w:val="en-US" w:eastAsia="ja-JP"/>
    </w:rPr>
  </w:style>
  <w:style w:type="paragraph" w:customStyle="1" w:styleId="TitleCoverPage">
    <w:name w:val="Title_CoverPage"/>
    <w:basedOn w:val="Normal"/>
    <w:link w:val="TitleCoverPageChar"/>
    <w:qFormat/>
    <w:rsid w:val="002905A8"/>
    <w:pPr>
      <w:jc w:val="left"/>
    </w:pPr>
    <w:rPr>
      <w:rFonts w:cstheme="minorHAnsi"/>
      <w:b/>
      <w:color w:val="FFFFFF" w:themeColor="background1"/>
      <w:sz w:val="44"/>
      <w:szCs w:val="44"/>
    </w:rPr>
  </w:style>
  <w:style w:type="paragraph" w:customStyle="1" w:styleId="BoldCIVITTAWhite">
    <w:name w:val="Bold_CIVITTA White"/>
    <w:basedOn w:val="Normal"/>
    <w:link w:val="BoldCIVITTAWhiteChar"/>
    <w:rsid w:val="009029A3"/>
    <w:pPr>
      <w:spacing w:after="0"/>
      <w:jc w:val="left"/>
    </w:pPr>
    <w:rPr>
      <w:rFonts w:cstheme="minorHAnsi"/>
      <w:b/>
      <w:color w:val="FFFFFF" w:themeColor="background1"/>
    </w:rPr>
  </w:style>
  <w:style w:type="character" w:customStyle="1" w:styleId="TitleCoverPageChar">
    <w:name w:val="Title_CoverPage Char"/>
    <w:basedOn w:val="DefaultParagraphFont"/>
    <w:link w:val="TitleCoverPage"/>
    <w:rsid w:val="002905A8"/>
    <w:rPr>
      <w:rFonts w:asciiTheme="minorHAnsi" w:hAnsiTheme="minorHAnsi" w:cstheme="minorHAnsi"/>
      <w:b/>
      <w:bCs/>
      <w:color w:val="FFFFFF" w:themeColor="background1"/>
      <w:sz w:val="44"/>
      <w:szCs w:val="44"/>
      <w:lang w:val="en-US" w:eastAsia="ja-JP"/>
    </w:rPr>
  </w:style>
  <w:style w:type="paragraph" w:styleId="NormalWeb">
    <w:name w:val="Normal (Web)"/>
    <w:basedOn w:val="Normal"/>
    <w:uiPriority w:val="99"/>
    <w:semiHidden/>
    <w:unhideWhenUsed/>
    <w:rsid w:val="00751377"/>
    <w:pPr>
      <w:spacing w:before="100" w:beforeAutospacing="1" w:after="100" w:afterAutospacing="1"/>
      <w:jc w:val="left"/>
    </w:pPr>
    <w:rPr>
      <w:rFonts w:ascii="Times New Roman" w:eastAsia="Times New Roman" w:hAnsi="Times New Roman" w:cs="Times New Roman"/>
      <w:bCs w:val="0"/>
      <w:sz w:val="24"/>
      <w:szCs w:val="24"/>
      <w:lang w:eastAsia="en-US"/>
    </w:rPr>
  </w:style>
  <w:style w:type="character" w:customStyle="1" w:styleId="BoldCIVITTAWhiteChar">
    <w:name w:val="Bold_CIVITTA White Char"/>
    <w:basedOn w:val="DefaultParagraphFont"/>
    <w:link w:val="BoldCIVITTAWhite"/>
    <w:rsid w:val="009029A3"/>
    <w:rPr>
      <w:rFonts w:asciiTheme="minorHAnsi" w:hAnsiTheme="minorHAnsi" w:cstheme="minorHAnsi"/>
      <w:b/>
      <w:bCs/>
      <w:color w:val="FFFFFF" w:themeColor="background1"/>
      <w:lang w:val="en-US" w:eastAsia="ja-JP"/>
    </w:rPr>
  </w:style>
  <w:style w:type="paragraph" w:customStyle="1" w:styleId="NormalBackCover">
    <w:name w:val="Normal_BackCover"/>
    <w:basedOn w:val="Normal"/>
    <w:link w:val="NormalBackCoverChar"/>
    <w:rsid w:val="008A4094"/>
    <w:pPr>
      <w:spacing w:after="0"/>
      <w:contextualSpacing/>
      <w:jc w:val="left"/>
    </w:pPr>
    <w:rPr>
      <w:bCs w:val="0"/>
      <w:color w:val="FFFFFF" w:themeColor="background1"/>
    </w:rPr>
  </w:style>
  <w:style w:type="paragraph" w:customStyle="1" w:styleId="BoldCIVITTALightBlue">
    <w:name w:val="Bold_CIVITTA Light Blue"/>
    <w:basedOn w:val="NormalBackCover"/>
    <w:link w:val="BoldCIVITTALightBlueChar"/>
    <w:qFormat/>
    <w:rsid w:val="00751377"/>
    <w:rPr>
      <w:b/>
      <w:bCs/>
      <w:color w:val="00ABC0" w:themeColor="accent2"/>
    </w:rPr>
  </w:style>
  <w:style w:type="character" w:customStyle="1" w:styleId="NormalBackCoverChar">
    <w:name w:val="Normal_BackCover Char"/>
    <w:basedOn w:val="DefaultParagraphFont"/>
    <w:link w:val="NormalBackCover"/>
    <w:rsid w:val="008A4094"/>
    <w:rPr>
      <w:rFonts w:asciiTheme="minorHAnsi" w:hAnsiTheme="minorHAnsi" w:cs="Cambria"/>
      <w:color w:val="FFFFFF" w:themeColor="background1"/>
      <w:lang w:val="en-US" w:eastAsia="ja-JP"/>
    </w:rPr>
  </w:style>
  <w:style w:type="character" w:customStyle="1" w:styleId="Heading6Char">
    <w:name w:val="Heading 6 Char"/>
    <w:basedOn w:val="DefaultParagraphFont"/>
    <w:link w:val="Heading6"/>
    <w:rsid w:val="00452CE0"/>
    <w:rPr>
      <w:rFonts w:asciiTheme="minorHAnsi" w:eastAsiaTheme="majorEastAsia" w:hAnsiTheme="minorHAnsi" w:cstheme="majorBidi"/>
      <w:bCs/>
      <w:color w:val="092329" w:themeColor="accent1" w:themeShade="7F"/>
      <w:lang w:val="en-US" w:eastAsia="ja-JP"/>
    </w:rPr>
  </w:style>
  <w:style w:type="character" w:customStyle="1" w:styleId="BoldCIVITTALightBlueChar">
    <w:name w:val="Bold_CIVITTA Light Blue Char"/>
    <w:basedOn w:val="NormalBackCoverChar"/>
    <w:link w:val="BoldCIVITTALightBlue"/>
    <w:rsid w:val="00751377"/>
    <w:rPr>
      <w:rFonts w:asciiTheme="minorHAnsi" w:hAnsiTheme="minorHAnsi" w:cs="Cambria"/>
      <w:b/>
      <w:bCs/>
      <w:color w:val="00ABC0" w:themeColor="accent2"/>
      <w:lang w:val="en-US" w:eastAsia="ja-JP"/>
    </w:rPr>
  </w:style>
  <w:style w:type="character" w:customStyle="1" w:styleId="Heading7Char">
    <w:name w:val="Heading 7 Char"/>
    <w:basedOn w:val="DefaultParagraphFont"/>
    <w:link w:val="Heading7"/>
    <w:semiHidden/>
    <w:rsid w:val="00224D5D"/>
    <w:rPr>
      <w:rFonts w:asciiTheme="minorHAnsi" w:eastAsiaTheme="majorEastAsia" w:hAnsiTheme="minorHAnsi" w:cstheme="majorBidi"/>
      <w:bCs/>
      <w:i/>
      <w:iCs/>
      <w:color w:val="092329" w:themeColor="accent1" w:themeShade="7F"/>
      <w:lang w:val="en-US" w:eastAsia="ja-JP"/>
    </w:rPr>
  </w:style>
  <w:style w:type="paragraph" w:customStyle="1" w:styleId="FooterInvoice">
    <w:name w:val="Footer_Invoice"/>
    <w:basedOn w:val="Normal"/>
    <w:link w:val="FooterInvoiceChar"/>
    <w:rsid w:val="00533086"/>
    <w:pPr>
      <w:spacing w:after="0"/>
    </w:pPr>
    <w:rPr>
      <w:color w:val="7F7F7F" w:themeColor="accent3"/>
      <w:sz w:val="16"/>
      <w:szCs w:val="20"/>
    </w:rPr>
  </w:style>
  <w:style w:type="character" w:customStyle="1" w:styleId="FooterInvoiceChar">
    <w:name w:val="Footer_Invoice Char"/>
    <w:basedOn w:val="DefaultParagraphFont"/>
    <w:link w:val="FooterInvoice"/>
    <w:rsid w:val="00533086"/>
    <w:rPr>
      <w:rFonts w:asciiTheme="minorHAnsi" w:hAnsiTheme="minorHAnsi" w:cs="Cambria"/>
      <w:bCs/>
      <w:color w:val="7F7F7F" w:themeColor="accent3"/>
      <w:sz w:val="16"/>
      <w:szCs w:val="20"/>
      <w:lang w:val="en-US" w:eastAsia="ja-JP"/>
    </w:rPr>
  </w:style>
  <w:style w:type="paragraph" w:styleId="NoSpacing">
    <w:name w:val="No Spacing"/>
    <w:uiPriority w:val="1"/>
    <w:rsid w:val="00791DD3"/>
    <w:rPr>
      <w:rFonts w:asciiTheme="minorHAnsi" w:hAnsiTheme="minorHAnsi" w:cs="Cambria"/>
      <w:bCs/>
      <w:lang w:val="en-US" w:eastAsia="ja-JP"/>
    </w:rPr>
  </w:style>
  <w:style w:type="paragraph" w:customStyle="1" w:styleId="CVRelevantXPPre-Civitta">
    <w:name w:val="CV_Relevant XP Pre-Civitta"/>
    <w:basedOn w:val="ListParagraph"/>
    <w:link w:val="CVRelevantXPPre-CivittaChar"/>
    <w:rsid w:val="00171101"/>
    <w:pPr>
      <w:tabs>
        <w:tab w:val="num" w:pos="720"/>
      </w:tabs>
      <w:spacing w:after="0" w:line="276" w:lineRule="auto"/>
      <w:ind w:left="714" w:hanging="357"/>
      <w:jc w:val="left"/>
    </w:pPr>
    <w:rPr>
      <w:rFonts w:eastAsiaTheme="minorHAnsi" w:cstheme="minorBidi"/>
      <w:bCs w:val="0"/>
      <w:sz w:val="20"/>
      <w:szCs w:val="20"/>
      <w:lang w:eastAsia="en-US"/>
    </w:rPr>
  </w:style>
  <w:style w:type="paragraph" w:customStyle="1" w:styleId="CVDescription">
    <w:name w:val="CV_Description"/>
    <w:basedOn w:val="CVRelevantXPPre-Civitta"/>
    <w:link w:val="CVDescriptionChar"/>
    <w:rsid w:val="00171101"/>
    <w:pPr>
      <w:tabs>
        <w:tab w:val="clear" w:pos="720"/>
      </w:tabs>
      <w:spacing w:after="200"/>
      <w:ind w:firstLine="0"/>
    </w:pPr>
  </w:style>
  <w:style w:type="character" w:customStyle="1" w:styleId="CVRelevantXPPre-CivittaChar">
    <w:name w:val="CV_Relevant XP Pre-Civitta Char"/>
    <w:basedOn w:val="DefaultParagraphFont"/>
    <w:link w:val="CVRelevantXPPre-Civitta"/>
    <w:rsid w:val="00171101"/>
    <w:rPr>
      <w:rFonts w:asciiTheme="minorHAnsi" w:eastAsiaTheme="minorHAnsi" w:hAnsiTheme="minorHAnsi" w:cstheme="minorBidi"/>
      <w:sz w:val="20"/>
      <w:szCs w:val="20"/>
      <w:lang w:val="en-US"/>
    </w:rPr>
  </w:style>
  <w:style w:type="character" w:customStyle="1" w:styleId="CVDescriptionChar">
    <w:name w:val="CV_Description Char"/>
    <w:basedOn w:val="CVRelevantXPPre-CivittaChar"/>
    <w:link w:val="CVDescription"/>
    <w:rsid w:val="00171101"/>
    <w:rPr>
      <w:rFonts w:asciiTheme="minorHAnsi" w:eastAsiaTheme="minorHAnsi" w:hAnsiTheme="minorHAnsi" w:cstheme="minorBidi"/>
      <w:sz w:val="20"/>
      <w:szCs w:val="20"/>
      <w:lang w:val="en-US"/>
    </w:rPr>
  </w:style>
  <w:style w:type="paragraph" w:customStyle="1" w:styleId="CVEducationCivitta">
    <w:name w:val="CV_Education_Civitta"/>
    <w:basedOn w:val="CVDescription"/>
    <w:link w:val="CVEducationCivittaChar"/>
    <w:rsid w:val="00171101"/>
    <w:pPr>
      <w:spacing w:after="0"/>
    </w:pPr>
  </w:style>
  <w:style w:type="paragraph" w:customStyle="1" w:styleId="CVSectionCivitta">
    <w:name w:val="CV_Section_Civitta"/>
    <w:basedOn w:val="Normal"/>
    <w:link w:val="CVSectionCivittaChar"/>
    <w:rsid w:val="00FA5DC3"/>
    <w:pPr>
      <w:pBdr>
        <w:bottom w:val="single" w:sz="2" w:space="1" w:color="BFBFBF" w:themeColor="background1" w:themeShade="BF"/>
      </w:pBdr>
      <w:spacing w:before="240" w:after="200" w:line="276" w:lineRule="auto"/>
      <w:jc w:val="left"/>
    </w:pPr>
    <w:rPr>
      <w:rFonts w:eastAsiaTheme="minorHAnsi" w:cstheme="minorBidi"/>
      <w:b/>
      <w:color w:val="134753" w:themeColor="accent1"/>
      <w:lang w:eastAsia="en-US"/>
    </w:rPr>
  </w:style>
  <w:style w:type="character" w:customStyle="1" w:styleId="CVEducationCivittaChar">
    <w:name w:val="CV_Education_Civitta Char"/>
    <w:basedOn w:val="CVDescriptionChar"/>
    <w:link w:val="CVEducationCivitta"/>
    <w:rsid w:val="00171101"/>
    <w:rPr>
      <w:rFonts w:asciiTheme="minorHAnsi" w:eastAsiaTheme="minorHAnsi" w:hAnsiTheme="minorHAnsi" w:cstheme="minorBidi"/>
      <w:sz w:val="20"/>
      <w:szCs w:val="20"/>
      <w:lang w:val="en-US"/>
    </w:rPr>
  </w:style>
  <w:style w:type="character" w:customStyle="1" w:styleId="CVSectionCivittaChar">
    <w:name w:val="CV_Section_Civitta Char"/>
    <w:basedOn w:val="DefaultParagraphFont"/>
    <w:link w:val="CVSectionCivitta"/>
    <w:rsid w:val="00FA5DC3"/>
    <w:rPr>
      <w:rFonts w:asciiTheme="minorHAnsi" w:eastAsiaTheme="minorHAnsi" w:hAnsiTheme="minorHAnsi" w:cstheme="minorBidi"/>
      <w:b/>
      <w:bCs/>
      <w:color w:val="134753" w:themeColor="accent1"/>
      <w:lang w:val="en-US"/>
    </w:rPr>
  </w:style>
  <w:style w:type="paragraph" w:customStyle="1" w:styleId="NormalLeftAligned">
    <w:name w:val="Normal_LeftAligned"/>
    <w:basedOn w:val="Normal"/>
    <w:link w:val="NormalLeftAlignedChar"/>
    <w:rsid w:val="00ED66F6"/>
    <w:pPr>
      <w:spacing w:after="240"/>
      <w:jc w:val="left"/>
    </w:pPr>
    <w:rPr>
      <w:rFonts w:cstheme="minorHAnsi"/>
      <w:color w:val="FFFFFF" w:themeColor="background1"/>
    </w:rPr>
  </w:style>
  <w:style w:type="paragraph" w:customStyle="1" w:styleId="NormalBold">
    <w:name w:val="Normal_Bold"/>
    <w:basedOn w:val="NormalLeftAligned"/>
    <w:link w:val="NormalBoldChar"/>
    <w:rsid w:val="002F7DEB"/>
    <w:pPr>
      <w:spacing w:after="0"/>
    </w:pPr>
    <w:rPr>
      <w:b/>
    </w:rPr>
  </w:style>
  <w:style w:type="character" w:customStyle="1" w:styleId="NormalLeftAlignedChar">
    <w:name w:val="Normal_LeftAligned Char"/>
    <w:basedOn w:val="DefaultParagraphFont"/>
    <w:link w:val="NormalLeftAligned"/>
    <w:rsid w:val="00ED66F6"/>
    <w:rPr>
      <w:rFonts w:asciiTheme="minorHAnsi" w:hAnsiTheme="minorHAnsi" w:cstheme="minorHAnsi"/>
      <w:bCs/>
      <w:color w:val="FFFFFF" w:themeColor="background1"/>
      <w:lang w:val="en-US" w:eastAsia="ja-JP"/>
    </w:rPr>
  </w:style>
  <w:style w:type="paragraph" w:customStyle="1" w:styleId="NormalWhite">
    <w:name w:val="Normal_White"/>
    <w:basedOn w:val="Normal"/>
    <w:link w:val="NormalWhiteChar"/>
    <w:rsid w:val="00ED66F6"/>
    <w:rPr>
      <w:color w:val="FFFFFF" w:themeColor="background1"/>
    </w:rPr>
  </w:style>
  <w:style w:type="character" w:customStyle="1" w:styleId="NormalBoldChar">
    <w:name w:val="Normal_Bold Char"/>
    <w:basedOn w:val="NormalLeftAlignedChar"/>
    <w:link w:val="NormalBold"/>
    <w:rsid w:val="002F7DEB"/>
    <w:rPr>
      <w:rFonts w:asciiTheme="minorHAnsi" w:hAnsiTheme="minorHAnsi" w:cstheme="minorHAnsi"/>
      <w:b/>
      <w:bCs/>
      <w:color w:val="FFFFFF" w:themeColor="background1"/>
      <w:lang w:val="en-US" w:eastAsia="ja-JP"/>
    </w:rPr>
  </w:style>
  <w:style w:type="character" w:customStyle="1" w:styleId="NormalWhiteChar">
    <w:name w:val="Normal_White Char"/>
    <w:basedOn w:val="DefaultParagraphFont"/>
    <w:link w:val="NormalWhite"/>
    <w:rsid w:val="00ED66F6"/>
    <w:rPr>
      <w:rFonts w:asciiTheme="minorHAnsi" w:hAnsiTheme="minorHAnsi" w:cs="Cambria"/>
      <w:bCs/>
      <w:color w:val="FFFFFF" w:themeColor="background1"/>
      <w:lang w:val="en-US" w:eastAsia="ja-JP"/>
    </w:rPr>
  </w:style>
  <w:style w:type="paragraph" w:customStyle="1" w:styleId="NormalBackCoverBig">
    <w:name w:val="Normal_BackCover_Big"/>
    <w:basedOn w:val="NormalBackCover"/>
    <w:link w:val="NormalBackCoverBigChar"/>
    <w:rsid w:val="006D50C0"/>
    <w:rPr>
      <w:b/>
      <w:bCs/>
      <w:sz w:val="42"/>
      <w:szCs w:val="42"/>
    </w:rPr>
  </w:style>
  <w:style w:type="character" w:customStyle="1" w:styleId="NormalBackCoverBigChar">
    <w:name w:val="Normal_BackCover_Big Char"/>
    <w:basedOn w:val="NormalBackCoverChar"/>
    <w:link w:val="NormalBackCoverBig"/>
    <w:rsid w:val="006D50C0"/>
    <w:rPr>
      <w:rFonts w:asciiTheme="minorHAnsi" w:hAnsiTheme="minorHAnsi" w:cs="Cambria"/>
      <w:b/>
      <w:bCs/>
      <w:color w:val="FFFFFF" w:themeColor="background1"/>
      <w:sz w:val="42"/>
      <w:szCs w:val="42"/>
      <w:lang w:val="en-US" w:eastAsia="ja-JP"/>
    </w:rPr>
  </w:style>
  <w:style w:type="character" w:styleId="FollowedHyperlink">
    <w:name w:val="FollowedHyperlink"/>
    <w:basedOn w:val="DefaultParagraphFont"/>
    <w:uiPriority w:val="99"/>
    <w:semiHidden/>
    <w:unhideWhenUsed/>
    <w:rsid w:val="00B76CCD"/>
    <w:rPr>
      <w:color w:val="134753" w:themeColor="followedHyperlink"/>
      <w:u w:val="single"/>
    </w:rPr>
  </w:style>
  <w:style w:type="paragraph" w:styleId="EndnoteText">
    <w:name w:val="endnote text"/>
    <w:basedOn w:val="Normal"/>
    <w:link w:val="EndnoteTextChar"/>
    <w:uiPriority w:val="99"/>
    <w:semiHidden/>
    <w:unhideWhenUsed/>
    <w:rsid w:val="00A66AFF"/>
    <w:pPr>
      <w:spacing w:after="0"/>
    </w:pPr>
    <w:rPr>
      <w:sz w:val="20"/>
      <w:szCs w:val="20"/>
    </w:rPr>
  </w:style>
  <w:style w:type="character" w:customStyle="1" w:styleId="EndnoteTextChar">
    <w:name w:val="Endnote Text Char"/>
    <w:basedOn w:val="DefaultParagraphFont"/>
    <w:link w:val="EndnoteText"/>
    <w:uiPriority w:val="99"/>
    <w:semiHidden/>
    <w:rsid w:val="00A66AFF"/>
    <w:rPr>
      <w:rFonts w:asciiTheme="minorHAnsi" w:hAnsiTheme="minorHAnsi" w:cs="Cambria"/>
      <w:bCs/>
      <w:sz w:val="20"/>
      <w:szCs w:val="20"/>
      <w:lang w:val="en-US" w:eastAsia="ja-JP"/>
    </w:rPr>
  </w:style>
  <w:style w:type="character" w:styleId="EndnoteReference">
    <w:name w:val="endnote reference"/>
    <w:basedOn w:val="DefaultParagraphFont"/>
    <w:uiPriority w:val="99"/>
    <w:semiHidden/>
    <w:unhideWhenUsed/>
    <w:rsid w:val="00A66AFF"/>
    <w:rPr>
      <w:vertAlign w:val="superscript"/>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DC3410"/>
    <w:pPr>
      <w:spacing w:after="0"/>
      <w:jc w:val="left"/>
    </w:pPr>
    <w:rPr>
      <w:rFonts w:asciiTheme="minorHAnsi" w:hAnsiTheme="minorHAnsi" w:cs="Cambria"/>
      <w:bCs/>
      <w:noProof/>
      <w:lang w:val="et-E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69175">
      <w:bodyDiv w:val="1"/>
      <w:marLeft w:val="0"/>
      <w:marRight w:val="0"/>
      <w:marTop w:val="0"/>
      <w:marBottom w:val="0"/>
      <w:divBdr>
        <w:top w:val="none" w:sz="0" w:space="0" w:color="auto"/>
        <w:left w:val="none" w:sz="0" w:space="0" w:color="auto"/>
        <w:bottom w:val="none" w:sz="0" w:space="0" w:color="auto"/>
        <w:right w:val="none" w:sz="0" w:space="0" w:color="auto"/>
      </w:divBdr>
    </w:div>
    <w:div w:id="189807933">
      <w:bodyDiv w:val="1"/>
      <w:marLeft w:val="0"/>
      <w:marRight w:val="0"/>
      <w:marTop w:val="0"/>
      <w:marBottom w:val="0"/>
      <w:divBdr>
        <w:top w:val="none" w:sz="0" w:space="0" w:color="auto"/>
        <w:left w:val="none" w:sz="0" w:space="0" w:color="auto"/>
        <w:bottom w:val="none" w:sz="0" w:space="0" w:color="auto"/>
        <w:right w:val="none" w:sz="0" w:space="0" w:color="auto"/>
      </w:divBdr>
    </w:div>
    <w:div w:id="279650862">
      <w:bodyDiv w:val="1"/>
      <w:marLeft w:val="0"/>
      <w:marRight w:val="0"/>
      <w:marTop w:val="0"/>
      <w:marBottom w:val="0"/>
      <w:divBdr>
        <w:top w:val="none" w:sz="0" w:space="0" w:color="auto"/>
        <w:left w:val="none" w:sz="0" w:space="0" w:color="auto"/>
        <w:bottom w:val="none" w:sz="0" w:space="0" w:color="auto"/>
        <w:right w:val="none" w:sz="0" w:space="0" w:color="auto"/>
      </w:divBdr>
    </w:div>
    <w:div w:id="389156317">
      <w:bodyDiv w:val="1"/>
      <w:marLeft w:val="0"/>
      <w:marRight w:val="0"/>
      <w:marTop w:val="0"/>
      <w:marBottom w:val="0"/>
      <w:divBdr>
        <w:top w:val="none" w:sz="0" w:space="0" w:color="auto"/>
        <w:left w:val="none" w:sz="0" w:space="0" w:color="auto"/>
        <w:bottom w:val="none" w:sz="0" w:space="0" w:color="auto"/>
        <w:right w:val="none" w:sz="0" w:space="0" w:color="auto"/>
      </w:divBdr>
    </w:div>
    <w:div w:id="738480752">
      <w:bodyDiv w:val="1"/>
      <w:marLeft w:val="0"/>
      <w:marRight w:val="0"/>
      <w:marTop w:val="0"/>
      <w:marBottom w:val="0"/>
      <w:divBdr>
        <w:top w:val="none" w:sz="0" w:space="0" w:color="auto"/>
        <w:left w:val="none" w:sz="0" w:space="0" w:color="auto"/>
        <w:bottom w:val="none" w:sz="0" w:space="0" w:color="auto"/>
        <w:right w:val="none" w:sz="0" w:space="0" w:color="auto"/>
      </w:divBdr>
    </w:div>
    <w:div w:id="808865431">
      <w:bodyDiv w:val="1"/>
      <w:marLeft w:val="0"/>
      <w:marRight w:val="0"/>
      <w:marTop w:val="0"/>
      <w:marBottom w:val="0"/>
      <w:divBdr>
        <w:top w:val="none" w:sz="0" w:space="0" w:color="auto"/>
        <w:left w:val="none" w:sz="0" w:space="0" w:color="auto"/>
        <w:bottom w:val="none" w:sz="0" w:space="0" w:color="auto"/>
        <w:right w:val="none" w:sz="0" w:space="0" w:color="auto"/>
      </w:divBdr>
      <w:divsChild>
        <w:div w:id="71900283">
          <w:marLeft w:val="34"/>
          <w:marRight w:val="0"/>
          <w:marTop w:val="0"/>
          <w:marBottom w:val="0"/>
          <w:divBdr>
            <w:top w:val="none" w:sz="0" w:space="0" w:color="auto"/>
            <w:left w:val="none" w:sz="0" w:space="0" w:color="auto"/>
            <w:bottom w:val="none" w:sz="0" w:space="0" w:color="auto"/>
            <w:right w:val="none" w:sz="0" w:space="0" w:color="auto"/>
          </w:divBdr>
        </w:div>
      </w:divsChild>
    </w:div>
    <w:div w:id="873345015">
      <w:bodyDiv w:val="1"/>
      <w:marLeft w:val="0"/>
      <w:marRight w:val="0"/>
      <w:marTop w:val="0"/>
      <w:marBottom w:val="0"/>
      <w:divBdr>
        <w:top w:val="none" w:sz="0" w:space="0" w:color="auto"/>
        <w:left w:val="none" w:sz="0" w:space="0" w:color="auto"/>
        <w:bottom w:val="none" w:sz="0" w:space="0" w:color="auto"/>
        <w:right w:val="none" w:sz="0" w:space="0" w:color="auto"/>
      </w:divBdr>
    </w:div>
    <w:div w:id="952635011">
      <w:bodyDiv w:val="1"/>
      <w:marLeft w:val="0"/>
      <w:marRight w:val="0"/>
      <w:marTop w:val="0"/>
      <w:marBottom w:val="0"/>
      <w:divBdr>
        <w:top w:val="none" w:sz="0" w:space="0" w:color="auto"/>
        <w:left w:val="none" w:sz="0" w:space="0" w:color="auto"/>
        <w:bottom w:val="none" w:sz="0" w:space="0" w:color="auto"/>
        <w:right w:val="none" w:sz="0" w:space="0" w:color="auto"/>
      </w:divBdr>
    </w:div>
    <w:div w:id="1492287322">
      <w:bodyDiv w:val="1"/>
      <w:marLeft w:val="0"/>
      <w:marRight w:val="0"/>
      <w:marTop w:val="0"/>
      <w:marBottom w:val="0"/>
      <w:divBdr>
        <w:top w:val="none" w:sz="0" w:space="0" w:color="auto"/>
        <w:left w:val="none" w:sz="0" w:space="0" w:color="auto"/>
        <w:bottom w:val="none" w:sz="0" w:space="0" w:color="auto"/>
        <w:right w:val="none" w:sz="0" w:space="0" w:color="auto"/>
      </w:divBdr>
    </w:div>
    <w:div w:id="1522166216">
      <w:bodyDiv w:val="1"/>
      <w:marLeft w:val="0"/>
      <w:marRight w:val="0"/>
      <w:marTop w:val="0"/>
      <w:marBottom w:val="0"/>
      <w:divBdr>
        <w:top w:val="none" w:sz="0" w:space="0" w:color="auto"/>
        <w:left w:val="none" w:sz="0" w:space="0" w:color="auto"/>
        <w:bottom w:val="none" w:sz="0" w:space="0" w:color="auto"/>
        <w:right w:val="none" w:sz="0" w:space="0" w:color="auto"/>
      </w:divBdr>
    </w:div>
    <w:div w:id="1547792798">
      <w:bodyDiv w:val="1"/>
      <w:marLeft w:val="0"/>
      <w:marRight w:val="0"/>
      <w:marTop w:val="0"/>
      <w:marBottom w:val="0"/>
      <w:divBdr>
        <w:top w:val="none" w:sz="0" w:space="0" w:color="auto"/>
        <w:left w:val="none" w:sz="0" w:space="0" w:color="auto"/>
        <w:bottom w:val="none" w:sz="0" w:space="0" w:color="auto"/>
        <w:right w:val="none" w:sz="0" w:space="0" w:color="auto"/>
      </w:divBdr>
    </w:div>
    <w:div w:id="1917518916">
      <w:bodyDiv w:val="1"/>
      <w:marLeft w:val="0"/>
      <w:marRight w:val="0"/>
      <w:marTop w:val="0"/>
      <w:marBottom w:val="0"/>
      <w:divBdr>
        <w:top w:val="none" w:sz="0" w:space="0" w:color="auto"/>
        <w:left w:val="none" w:sz="0" w:space="0" w:color="auto"/>
        <w:bottom w:val="none" w:sz="0" w:space="0" w:color="auto"/>
        <w:right w:val="none" w:sz="0" w:space="0" w:color="auto"/>
      </w:divBdr>
    </w:div>
    <w:div w:id="1919821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klab.ee/wp-content/uploads/sites/4/2016/04/2016-04-07-KAUR_Lopparuanne.pdf" TargetMode="External"/><Relationship Id="rId3" Type="http://schemas.openxmlformats.org/officeDocument/2006/relationships/hyperlink" Target="https://www.riigiteataja.ee/akt/403012019030" TargetMode="External"/><Relationship Id="rId7" Type="http://schemas.openxmlformats.org/officeDocument/2006/relationships/hyperlink" Target="https://www.ilmateenistus.ee/kliima/kliimanormid/tuul/" TargetMode="External"/><Relationship Id="rId2" Type="http://schemas.openxmlformats.org/officeDocument/2006/relationships/hyperlink" Target="https://eur-lex.europa.eu/legal-content/ET/TXT/PDF/?uri=CELEX:52021XC0916(03)&amp;from=EN" TargetMode="External"/><Relationship Id="rId1" Type="http://schemas.openxmlformats.org/officeDocument/2006/relationships/hyperlink" Target="https://juhtimislauad.stat.ee/et/piirkondlik-statistika-3/ida-viru-maakond-21" TargetMode="External"/><Relationship Id="rId6" Type="http://schemas.openxmlformats.org/officeDocument/2006/relationships/hyperlink" Target="https://www.ilmateenistus.ee/kliima/aastakokkuvotted/" TargetMode="External"/><Relationship Id="rId5" Type="http://schemas.openxmlformats.org/officeDocument/2006/relationships/hyperlink" Target="https://envir.ee/kliima/toetavad-materjalid/organisatsioonide-khg-jalajalg" TargetMode="External"/><Relationship Id="rId10" Type="http://schemas.openxmlformats.org/officeDocument/2006/relationships/hyperlink" Target="https://www.klab.ee/wp-content/uploads/sites/4/2016/04/2016-04-07-KAUR_Lopparuanne.pdf" TargetMode="External"/><Relationship Id="rId4" Type="http://schemas.openxmlformats.org/officeDocument/2006/relationships/hyperlink" Target="https://www.narva.ee/documents/29877749/31405835/2022V12_Arengukava_2035.pdf/8f79bd8d-c30b-4428-addc-47f961d8d468" TargetMode="External"/><Relationship Id="rId9" Type="http://schemas.openxmlformats.org/officeDocument/2006/relationships/hyperlink" Target="https://geoportaal.maaamet.ee/est/Kaardirakendused/Soojussaared/Soojussaarte-kaardirakenduse-kirjeldus-p724.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IVITTA New Stefan v5.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XV+ICKj0gOKIkktCfKc8rpz5uQ==">AMUW2mVpUOYQyGaiAtQQSqe2zaTdDjD9BfUr53PrrciuQ2lD2bmoTuAlusf48GykGNoXIHUM3n4J6tXWFogozdaXkq8H/h9RMohMdpujatbJvJzOrV4nBzFOCmgDd9ushRAkWHdMsCeVGkhsd/W4/q/JBB7zWHzA9ScORp96h88a2kXZufql5Hg3mcdoViIVq2HqOjblS10QKtHpBTAIutmNFTSo1cF6CQ==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4F7D8A6-E618-443B-BBFF-7E33E9BD0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16</Pages>
  <Words>3380</Words>
  <Characters>25964</Characters>
  <Application>Microsoft Office Word</Application>
  <DocSecurity>0</DocSecurity>
  <Lines>603</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Sirli Pehme</dc:creator>
  <cp:lastModifiedBy>Diana Matejuk</cp:lastModifiedBy>
  <cp:revision>202</cp:revision>
  <dcterms:created xsi:type="dcterms:W3CDTF">2023-03-13T14:58:00Z</dcterms:created>
  <dcterms:modified xsi:type="dcterms:W3CDTF">2023-11-24T14:11:00Z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2b87680f8e834242a15ba6f433b73b8e792002977148e0e7c94246d29a29db48</vt:lpwstr>
  </property>
</Properties>
</file>